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C10E91" w14:textId="4D462795" w:rsidR="007D29F3" w:rsidRPr="0051104A" w:rsidRDefault="00317059">
      <w:pPr>
        <w:pStyle w:val="LSTitle"/>
        <w:tabs>
          <w:tab w:val="left" w:pos="6930"/>
        </w:tabs>
      </w:pPr>
      <w:bookmarkStart w:id="0" w:name="_Hlk213347095"/>
      <w:r w:rsidRPr="0051104A">
        <w:t>Clinical Study Results</w:t>
      </w:r>
      <w:r w:rsidRPr="0051104A">
        <w:br/>
        <w:t>Summary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AECEE" w:themeFill="accent4" w:themeFillTint="33"/>
        <w:tblLayout w:type="fixed"/>
        <w:tblLook w:val="04A0" w:firstRow="1" w:lastRow="0" w:firstColumn="1" w:lastColumn="0" w:noHBand="0" w:noVBand="1"/>
      </w:tblPr>
      <w:tblGrid>
        <w:gridCol w:w="3150"/>
        <w:gridCol w:w="6210"/>
      </w:tblGrid>
      <w:tr w:rsidR="007D29F3" w:rsidRPr="0051104A" w14:paraId="4CAF5E2F" w14:textId="77777777">
        <w:trPr>
          <w:cantSplit/>
        </w:trPr>
        <w:tc>
          <w:tcPr>
            <w:tcW w:w="3150" w:type="dxa"/>
            <w:shd w:val="clear" w:color="auto" w:fill="DAECEE" w:themeFill="accent4" w:themeFillTint="33"/>
          </w:tcPr>
          <w:p w14:paraId="462B5B84" w14:textId="77777777" w:rsidR="007D29F3" w:rsidRPr="0051104A" w:rsidRDefault="00317059">
            <w:pPr>
              <w:pStyle w:val="LSBodyText"/>
              <w:rPr>
                <w:b/>
                <w:bCs/>
              </w:rPr>
            </w:pPr>
            <w:r w:rsidRPr="0051104A">
              <w:rPr>
                <w:b/>
                <w:bCs/>
              </w:rPr>
              <w:t>Research Sponsor:</w:t>
            </w:r>
          </w:p>
        </w:tc>
        <w:tc>
          <w:tcPr>
            <w:tcW w:w="6210" w:type="dxa"/>
            <w:shd w:val="clear" w:color="auto" w:fill="DAECEE" w:themeFill="accent4" w:themeFillTint="33"/>
          </w:tcPr>
          <w:p w14:paraId="0862ADBA" w14:textId="62D2E6A6" w:rsidR="007D29F3" w:rsidRPr="0051104A" w:rsidRDefault="00317059">
            <w:pPr>
              <w:pStyle w:val="LSBodyText"/>
            </w:pPr>
            <w:r w:rsidRPr="0051104A">
              <w:t>Sobi</w:t>
            </w:r>
            <w:r w:rsidR="001C56DA" w:rsidRPr="0051104A">
              <w:t>, Inc</w:t>
            </w:r>
            <w:r w:rsidR="003908BB" w:rsidRPr="0051104A">
              <w:t>.</w:t>
            </w:r>
          </w:p>
        </w:tc>
      </w:tr>
      <w:tr w:rsidR="007D29F3" w:rsidRPr="0051104A" w14:paraId="149D4C6C" w14:textId="77777777">
        <w:trPr>
          <w:cantSplit/>
        </w:trPr>
        <w:tc>
          <w:tcPr>
            <w:tcW w:w="3150" w:type="dxa"/>
            <w:shd w:val="clear" w:color="auto" w:fill="DAECEE" w:themeFill="accent4" w:themeFillTint="33"/>
          </w:tcPr>
          <w:p w14:paraId="474C9493" w14:textId="4CA95C03" w:rsidR="007D29F3" w:rsidRPr="0051104A" w:rsidRDefault="00317059">
            <w:pPr>
              <w:pStyle w:val="LSBodyText"/>
              <w:rPr>
                <w:b/>
                <w:bCs/>
              </w:rPr>
            </w:pPr>
            <w:r w:rsidRPr="0051104A">
              <w:rPr>
                <w:b/>
                <w:bCs/>
              </w:rPr>
              <w:t>Study Number</w:t>
            </w:r>
            <w:r w:rsidR="001B7BE0" w:rsidRPr="0051104A">
              <w:rPr>
                <w:b/>
                <w:bCs/>
              </w:rPr>
              <w:t>:</w:t>
            </w:r>
          </w:p>
        </w:tc>
        <w:tc>
          <w:tcPr>
            <w:tcW w:w="6210" w:type="dxa"/>
            <w:shd w:val="clear" w:color="auto" w:fill="DAECEE" w:themeFill="accent4" w:themeFillTint="33"/>
          </w:tcPr>
          <w:p w14:paraId="5FECA5B0" w14:textId="603C235E" w:rsidR="007D29F3" w:rsidRPr="0051104A" w:rsidRDefault="0065134D">
            <w:pPr>
              <w:pStyle w:val="LSBodyText"/>
            </w:pPr>
            <w:r w:rsidRPr="0051104A">
              <w:t>AVA-PED-301</w:t>
            </w:r>
          </w:p>
        </w:tc>
      </w:tr>
      <w:tr w:rsidR="007D29F3" w:rsidRPr="0051104A" w14:paraId="7500C0C7" w14:textId="77777777">
        <w:trPr>
          <w:cantSplit/>
        </w:trPr>
        <w:tc>
          <w:tcPr>
            <w:tcW w:w="3150" w:type="dxa"/>
            <w:shd w:val="clear" w:color="auto" w:fill="DAECEE" w:themeFill="accent4" w:themeFillTint="33"/>
          </w:tcPr>
          <w:p w14:paraId="6AB128D1" w14:textId="77777777" w:rsidR="007D29F3" w:rsidRPr="0051104A" w:rsidRDefault="00317059">
            <w:pPr>
              <w:pStyle w:val="LSBodyText"/>
              <w:rPr>
                <w:b/>
                <w:bCs/>
              </w:rPr>
            </w:pPr>
            <w:r w:rsidRPr="0051104A">
              <w:rPr>
                <w:b/>
                <w:bCs/>
              </w:rPr>
              <w:t>Medicine Studied:</w:t>
            </w:r>
          </w:p>
        </w:tc>
        <w:tc>
          <w:tcPr>
            <w:tcW w:w="6210" w:type="dxa"/>
            <w:shd w:val="clear" w:color="auto" w:fill="DAECEE" w:themeFill="accent4" w:themeFillTint="33"/>
          </w:tcPr>
          <w:p w14:paraId="2977D3B0" w14:textId="1CD6AC5D" w:rsidR="007D29F3" w:rsidRPr="0051104A" w:rsidRDefault="00920D10">
            <w:pPr>
              <w:pStyle w:val="LSBodyText"/>
            </w:pPr>
            <w:r w:rsidRPr="0051104A">
              <w:t>Avatrombopag</w:t>
            </w:r>
            <w:r w:rsidR="00317059" w:rsidRPr="0051104A">
              <w:t xml:space="preserve"> (</w:t>
            </w:r>
            <w:r w:rsidR="00931D9E" w:rsidRPr="0051104A">
              <w:t xml:space="preserve">also called </w:t>
            </w:r>
            <w:r w:rsidR="00D817F8" w:rsidRPr="0051104A">
              <w:t>Doptelet</w:t>
            </w:r>
            <w:r w:rsidR="00D817F8" w:rsidRPr="0051104A">
              <w:rPr>
                <w:rFonts w:ascii="Symbol" w:eastAsia="Symbol" w:hAnsi="Symbol" w:cs="Symbol"/>
                <w:vertAlign w:val="superscript"/>
              </w:rPr>
              <w:t>â</w:t>
            </w:r>
            <w:r w:rsidR="00317059" w:rsidRPr="0051104A">
              <w:t>)</w:t>
            </w:r>
          </w:p>
        </w:tc>
      </w:tr>
      <w:tr w:rsidR="007D29F3" w:rsidRPr="0051104A" w14:paraId="1DC1C253" w14:textId="77777777">
        <w:trPr>
          <w:cantSplit/>
        </w:trPr>
        <w:tc>
          <w:tcPr>
            <w:tcW w:w="3150" w:type="dxa"/>
            <w:shd w:val="clear" w:color="auto" w:fill="DAECEE" w:themeFill="accent4" w:themeFillTint="33"/>
          </w:tcPr>
          <w:p w14:paraId="7EBD11F4" w14:textId="27195EC4" w:rsidR="007D29F3" w:rsidRPr="0051104A" w:rsidRDefault="00317059">
            <w:pPr>
              <w:pStyle w:val="LSBodyText"/>
              <w:rPr>
                <w:b/>
                <w:bCs/>
              </w:rPr>
            </w:pPr>
            <w:r w:rsidRPr="0051104A">
              <w:rPr>
                <w:b/>
                <w:bCs/>
              </w:rPr>
              <w:t>Short Study Title:</w:t>
            </w:r>
          </w:p>
        </w:tc>
        <w:tc>
          <w:tcPr>
            <w:tcW w:w="6210" w:type="dxa"/>
            <w:shd w:val="clear" w:color="auto" w:fill="DAECEE" w:themeFill="accent4" w:themeFillTint="33"/>
          </w:tcPr>
          <w:p w14:paraId="3666B886" w14:textId="2F049458" w:rsidR="007D29F3" w:rsidRPr="0051104A" w:rsidRDefault="00B82541">
            <w:pPr>
              <w:pStyle w:val="LSBodyText"/>
            </w:pPr>
            <w:r w:rsidRPr="0051104A">
              <w:rPr>
                <w:rFonts w:hint="eastAsia"/>
              </w:rPr>
              <w:t xml:space="preserve">Avatrombopag for the Treatment of Thrombocytopenia in </w:t>
            </w:r>
            <w:r w:rsidR="00517ADE" w:rsidRPr="0051104A">
              <w:t xml:space="preserve">1- to 17-Year-Old </w:t>
            </w:r>
            <w:r w:rsidR="007B4A62" w:rsidRPr="0051104A">
              <w:t>Patients</w:t>
            </w:r>
            <w:r w:rsidR="007C6A3C" w:rsidRPr="0051104A">
              <w:t xml:space="preserve"> </w:t>
            </w:r>
            <w:r w:rsidRPr="0051104A">
              <w:rPr>
                <w:rFonts w:hint="eastAsia"/>
              </w:rPr>
              <w:t xml:space="preserve">With Immune Thrombocytopenia for </w:t>
            </w:r>
            <w:r w:rsidR="007B4A62" w:rsidRPr="0051104A">
              <w:t xml:space="preserve">At Least </w:t>
            </w:r>
            <w:r w:rsidRPr="0051104A">
              <w:rPr>
                <w:rFonts w:hint="eastAsia"/>
              </w:rPr>
              <w:t>6</w:t>
            </w:r>
            <w:r w:rsidR="007C6A3C" w:rsidRPr="0051104A">
              <w:t> </w:t>
            </w:r>
            <w:r w:rsidRPr="0051104A">
              <w:rPr>
                <w:rFonts w:hint="eastAsia"/>
              </w:rPr>
              <w:t>Months</w:t>
            </w:r>
          </w:p>
        </w:tc>
      </w:tr>
      <w:tr w:rsidR="007D29F3" w:rsidRPr="0051104A" w14:paraId="379D5288" w14:textId="77777777">
        <w:trPr>
          <w:cantSplit/>
        </w:trPr>
        <w:tc>
          <w:tcPr>
            <w:tcW w:w="3150" w:type="dxa"/>
            <w:shd w:val="clear" w:color="auto" w:fill="DAECEE" w:themeFill="accent4" w:themeFillTint="33"/>
          </w:tcPr>
          <w:p w14:paraId="7A57C79D" w14:textId="77777777" w:rsidR="007D29F3" w:rsidRPr="0051104A" w:rsidRDefault="00317059">
            <w:pPr>
              <w:pStyle w:val="LSBodyText"/>
              <w:rPr>
                <w:b/>
                <w:bCs/>
              </w:rPr>
            </w:pPr>
            <w:r w:rsidRPr="0051104A">
              <w:rPr>
                <w:b/>
                <w:bCs/>
              </w:rPr>
              <w:t>Date of Summary:</w:t>
            </w:r>
          </w:p>
        </w:tc>
        <w:tc>
          <w:tcPr>
            <w:tcW w:w="6210" w:type="dxa"/>
            <w:shd w:val="clear" w:color="auto" w:fill="DAECEE" w:themeFill="accent4" w:themeFillTint="33"/>
          </w:tcPr>
          <w:p w14:paraId="1491C773" w14:textId="4A97D727" w:rsidR="007D29F3" w:rsidRPr="0051104A" w:rsidRDefault="00CA0AB5">
            <w:pPr>
              <w:pStyle w:val="LSBodyText"/>
            </w:pPr>
            <w:r w:rsidRPr="0051104A">
              <w:t xml:space="preserve">17 March </w:t>
            </w:r>
            <w:r w:rsidR="00017F25" w:rsidRPr="0051104A">
              <w:t>2026</w:t>
            </w:r>
          </w:p>
        </w:tc>
      </w:tr>
    </w:tbl>
    <w:p w14:paraId="3CE83A0B" w14:textId="336909C3" w:rsidR="007D29F3" w:rsidRPr="0051104A" w:rsidRDefault="00317059" w:rsidP="00F83DA8">
      <w:pPr>
        <w:pStyle w:val="LSThankYou"/>
      </w:pPr>
      <w:r w:rsidRPr="0051104A">
        <w:t>Thank you!</w:t>
      </w:r>
    </w:p>
    <w:tbl>
      <w:tblPr>
        <w:tblStyle w:val="TableGrid"/>
        <w:tblW w:w="0" w:type="auto"/>
        <w:tblBorders>
          <w:top w:val="none" w:sz="0" w:space="0" w:color="auto"/>
          <w:left w:val="single" w:sz="24" w:space="0" w:color="FCB813" w:themeColor="accent2"/>
          <w:bottom w:val="none" w:sz="0" w:space="0" w:color="auto"/>
          <w:right w:val="none" w:sz="0" w:space="0" w:color="auto"/>
          <w:insideH w:val="none" w:sz="0" w:space="0" w:color="auto"/>
          <w:insideV w:val="none" w:sz="0" w:space="0" w:color="auto"/>
        </w:tblBorders>
        <w:shd w:val="clear" w:color="auto" w:fill="EBEBEA" w:themeFill="background2" w:themeFillTint="33"/>
        <w:tblLook w:val="04A0" w:firstRow="1" w:lastRow="0" w:firstColumn="1" w:lastColumn="0" w:noHBand="0" w:noVBand="1"/>
      </w:tblPr>
      <w:tblGrid>
        <w:gridCol w:w="9330"/>
      </w:tblGrid>
      <w:tr w:rsidR="00BA6461" w:rsidRPr="0051104A" w14:paraId="0270E313" w14:textId="77777777" w:rsidTr="0026537F">
        <w:tc>
          <w:tcPr>
            <w:tcW w:w="9330" w:type="dxa"/>
            <w:shd w:val="clear" w:color="auto" w:fill="F2F2F2" w:themeFill="background1" w:themeFillShade="F2"/>
          </w:tcPr>
          <w:p w14:paraId="20449766" w14:textId="02A292BD" w:rsidR="00BA6461" w:rsidRPr="0051104A" w:rsidRDefault="00BA6461" w:rsidP="00F83DA8">
            <w:pPr>
              <w:pStyle w:val="LSCalloutBocyText"/>
              <w:keepNext/>
              <w:keepLines/>
            </w:pPr>
            <w:r w:rsidRPr="0051104A">
              <w:t xml:space="preserve">We thank the participants and their caregivers for their </w:t>
            </w:r>
            <w:proofErr w:type="gramStart"/>
            <w:r w:rsidRPr="0051104A">
              <w:t>important role</w:t>
            </w:r>
            <w:proofErr w:type="gramEnd"/>
            <w:r w:rsidRPr="0051104A">
              <w:t xml:space="preserve"> in medical research and helping us learn more about possible treatments that may help people with rare diseases.</w:t>
            </w:r>
          </w:p>
        </w:tc>
      </w:tr>
    </w:tbl>
    <w:p w14:paraId="24C4A21A" w14:textId="69D23799" w:rsidR="007D29F3" w:rsidRPr="0051104A" w:rsidRDefault="00317059" w:rsidP="006A62F4">
      <w:pPr>
        <w:pStyle w:val="LSHeading1"/>
      </w:pPr>
      <w:r w:rsidRPr="0051104A">
        <w:t>Why was this study done?</w:t>
      </w:r>
    </w:p>
    <w:p w14:paraId="5FADEBFA" w14:textId="79038B60" w:rsidR="007D29F3" w:rsidRPr="0051104A" w:rsidRDefault="00317059">
      <w:pPr>
        <w:pStyle w:val="LSBodyText"/>
      </w:pPr>
      <w:r w:rsidRPr="0051104A">
        <w:rPr>
          <w:rFonts w:cs="Verdana"/>
        </w:rPr>
        <w:t xml:space="preserve">Researchers were looking for a way to treat </w:t>
      </w:r>
      <w:r w:rsidR="009C198E" w:rsidRPr="0051104A">
        <w:rPr>
          <w:rFonts w:cs="Verdana"/>
        </w:rPr>
        <w:t xml:space="preserve">a condition called </w:t>
      </w:r>
      <w:r w:rsidR="00042884" w:rsidRPr="0051104A">
        <w:t>primary immune thrombocytopenia (ITP)</w:t>
      </w:r>
      <w:r w:rsidRPr="0051104A">
        <w:rPr>
          <w:rFonts w:cs="Verdana"/>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DE5E9" w:themeFill="accent6" w:themeFillTint="66"/>
        <w:tblLook w:val="04A0" w:firstRow="1" w:lastRow="0" w:firstColumn="1" w:lastColumn="0" w:noHBand="0" w:noVBand="1"/>
      </w:tblPr>
      <w:tblGrid>
        <w:gridCol w:w="9350"/>
      </w:tblGrid>
      <w:tr w:rsidR="00A95742" w:rsidRPr="0051104A" w14:paraId="70D08CEE" w14:textId="77777777" w:rsidTr="0026537F">
        <w:tc>
          <w:tcPr>
            <w:tcW w:w="9350" w:type="dxa"/>
            <w:shd w:val="clear" w:color="auto" w:fill="EEF2F4" w:themeFill="accent6" w:themeFillTint="33"/>
          </w:tcPr>
          <w:p w14:paraId="3EDF9A45" w14:textId="13F82925" w:rsidR="00A95742" w:rsidRPr="0051104A" w:rsidRDefault="00AD4D0A" w:rsidP="00B648DD">
            <w:pPr>
              <w:pStyle w:val="LSCalloutBocyText"/>
              <w:rPr>
                <w:rFonts w:cs="Verdana"/>
                <w:sz w:val="22"/>
                <w:szCs w:val="22"/>
              </w:rPr>
            </w:pPr>
            <w:r w:rsidRPr="0051104A">
              <w:rPr>
                <w:rFonts w:cs="Verdana"/>
                <w:b/>
                <w:bCs/>
                <w:color w:val="2D5E77" w:themeColor="accent3"/>
                <w:sz w:val="22"/>
                <w:szCs w:val="22"/>
              </w:rPr>
              <w:t>I</w:t>
            </w:r>
            <w:r w:rsidR="00042884" w:rsidRPr="0051104A">
              <w:rPr>
                <w:rFonts w:cs="Verdana"/>
                <w:b/>
                <w:bCs/>
                <w:color w:val="2D5E77" w:themeColor="accent3"/>
                <w:sz w:val="22"/>
                <w:szCs w:val="22"/>
              </w:rPr>
              <w:t>mmune thrombocytopenia (ITP)</w:t>
            </w:r>
            <w:r w:rsidR="00ED79FA" w:rsidRPr="0051104A">
              <w:rPr>
                <w:sz w:val="22"/>
                <w:szCs w:val="22"/>
              </w:rPr>
              <w:t xml:space="preserve"> is </w:t>
            </w:r>
            <w:r w:rsidR="005D7F2E" w:rsidRPr="0051104A">
              <w:rPr>
                <w:sz w:val="22"/>
                <w:szCs w:val="22"/>
              </w:rPr>
              <w:t>a rare</w:t>
            </w:r>
            <w:r w:rsidR="002F1144" w:rsidRPr="0051104A">
              <w:rPr>
                <w:sz w:val="22"/>
                <w:szCs w:val="22"/>
              </w:rPr>
              <w:t xml:space="preserve"> blood disorder that causes </w:t>
            </w:r>
            <w:r w:rsidR="000B48C5" w:rsidRPr="0051104A">
              <w:rPr>
                <w:sz w:val="22"/>
                <w:szCs w:val="22"/>
              </w:rPr>
              <w:t xml:space="preserve">a shortage of platelets in the blood. </w:t>
            </w:r>
            <w:r w:rsidR="000B48C5" w:rsidRPr="0051104A">
              <w:rPr>
                <w:rFonts w:cs="Verdana"/>
                <w:sz w:val="22"/>
                <w:szCs w:val="22"/>
              </w:rPr>
              <w:t xml:space="preserve">Platelets are </w:t>
            </w:r>
            <w:r w:rsidR="000B48C5" w:rsidRPr="0051104A">
              <w:rPr>
                <w:sz w:val="22"/>
                <w:szCs w:val="22"/>
              </w:rPr>
              <w:t>blood cells that help stop bleeding</w:t>
            </w:r>
            <w:r w:rsidR="000B48C5" w:rsidRPr="0051104A">
              <w:rPr>
                <w:rFonts w:cs="Verdana"/>
                <w:sz w:val="22"/>
                <w:szCs w:val="22"/>
              </w:rPr>
              <w:t xml:space="preserve">. With ITP, </w:t>
            </w:r>
            <w:r w:rsidR="002F1144" w:rsidRPr="0051104A">
              <w:rPr>
                <w:sz w:val="22"/>
                <w:szCs w:val="22"/>
              </w:rPr>
              <w:t xml:space="preserve">the </w:t>
            </w:r>
            <w:r w:rsidR="00E6693E" w:rsidRPr="0051104A">
              <w:rPr>
                <w:sz w:val="22"/>
                <w:szCs w:val="22"/>
              </w:rPr>
              <w:t>body’s defense system called</w:t>
            </w:r>
            <w:r w:rsidR="002E5739" w:rsidRPr="0051104A">
              <w:rPr>
                <w:sz w:val="22"/>
                <w:szCs w:val="22"/>
              </w:rPr>
              <w:t xml:space="preserve"> the</w:t>
            </w:r>
            <w:r w:rsidR="00E6693E" w:rsidRPr="0051104A">
              <w:rPr>
                <w:sz w:val="22"/>
                <w:szCs w:val="22"/>
              </w:rPr>
              <w:t xml:space="preserve"> </w:t>
            </w:r>
            <w:r w:rsidR="002F1144" w:rsidRPr="0051104A">
              <w:rPr>
                <w:sz w:val="22"/>
                <w:szCs w:val="22"/>
              </w:rPr>
              <w:t>immune system mistake</w:t>
            </w:r>
            <w:r w:rsidR="00CD4AAA" w:rsidRPr="0051104A">
              <w:rPr>
                <w:sz w:val="22"/>
                <w:szCs w:val="22"/>
              </w:rPr>
              <w:t>s</w:t>
            </w:r>
            <w:r w:rsidR="002F1144" w:rsidRPr="0051104A">
              <w:rPr>
                <w:sz w:val="22"/>
                <w:szCs w:val="22"/>
              </w:rPr>
              <w:t xml:space="preserve"> the platelets for foreign substances and destroy</w:t>
            </w:r>
            <w:r w:rsidR="00CD4AAA" w:rsidRPr="0051104A">
              <w:rPr>
                <w:sz w:val="22"/>
                <w:szCs w:val="22"/>
              </w:rPr>
              <w:t>s</w:t>
            </w:r>
            <w:r w:rsidR="002F1144" w:rsidRPr="0051104A">
              <w:rPr>
                <w:sz w:val="22"/>
                <w:szCs w:val="22"/>
              </w:rPr>
              <w:t xml:space="preserve"> </w:t>
            </w:r>
            <w:r w:rsidR="00CD4AAA" w:rsidRPr="0051104A">
              <w:rPr>
                <w:sz w:val="22"/>
                <w:szCs w:val="22"/>
              </w:rPr>
              <w:t>the platelets</w:t>
            </w:r>
            <w:r w:rsidR="002F1144" w:rsidRPr="0051104A">
              <w:rPr>
                <w:sz w:val="22"/>
                <w:szCs w:val="22"/>
              </w:rPr>
              <w:t>.</w:t>
            </w:r>
          </w:p>
          <w:p w14:paraId="36D1B025" w14:textId="3F589B79" w:rsidR="00E6676C" w:rsidRPr="0051104A" w:rsidRDefault="00E84CF8" w:rsidP="00B648DD">
            <w:pPr>
              <w:pStyle w:val="LSCalloutBocyText"/>
              <w:rPr>
                <w:rFonts w:cs="Verdana"/>
                <w:sz w:val="22"/>
                <w:szCs w:val="22"/>
              </w:rPr>
            </w:pPr>
            <w:r w:rsidRPr="0051104A">
              <w:rPr>
                <w:rFonts w:cs="Verdana"/>
                <w:sz w:val="22"/>
                <w:szCs w:val="22"/>
              </w:rPr>
              <w:t>The</w:t>
            </w:r>
            <w:r w:rsidR="00052486" w:rsidRPr="0051104A">
              <w:rPr>
                <w:rFonts w:cs="Verdana"/>
                <w:sz w:val="22"/>
                <w:szCs w:val="22"/>
              </w:rPr>
              <w:t>re</w:t>
            </w:r>
            <w:r w:rsidR="00E6676C" w:rsidRPr="0051104A">
              <w:rPr>
                <w:rFonts w:cs="Verdana"/>
                <w:sz w:val="22"/>
                <w:szCs w:val="22"/>
              </w:rPr>
              <w:t xml:space="preserve"> </w:t>
            </w:r>
            <w:r w:rsidR="00052486" w:rsidRPr="0051104A">
              <w:rPr>
                <w:rFonts w:cs="Verdana"/>
                <w:sz w:val="22"/>
                <w:szCs w:val="22"/>
              </w:rPr>
              <w:t xml:space="preserve">are </w:t>
            </w:r>
            <w:r w:rsidR="00E6676C" w:rsidRPr="0051104A">
              <w:rPr>
                <w:rFonts w:cs="Verdana"/>
                <w:sz w:val="22"/>
                <w:szCs w:val="22"/>
              </w:rPr>
              <w:t>2 types of ITP:</w:t>
            </w:r>
          </w:p>
          <w:p w14:paraId="6580F625" w14:textId="1AE69C00" w:rsidR="0011627A" w:rsidRPr="0051104A" w:rsidRDefault="0052372E" w:rsidP="004C0616">
            <w:pPr>
              <w:pStyle w:val="LSCalloutBocyText"/>
              <w:numPr>
                <w:ilvl w:val="0"/>
                <w:numId w:val="36"/>
              </w:numPr>
              <w:spacing w:before="60" w:after="60"/>
              <w:rPr>
                <w:rFonts w:cs="Verdana"/>
                <w:sz w:val="22"/>
                <w:szCs w:val="22"/>
              </w:rPr>
            </w:pPr>
            <w:r w:rsidRPr="0051104A">
              <w:rPr>
                <w:rFonts w:cs="Verdana"/>
                <w:sz w:val="22"/>
                <w:szCs w:val="22"/>
              </w:rPr>
              <w:t xml:space="preserve">With </w:t>
            </w:r>
            <w:r w:rsidR="00E6676C" w:rsidRPr="0051104A">
              <w:rPr>
                <w:rFonts w:cs="Verdana"/>
                <w:b/>
                <w:bCs/>
                <w:color w:val="2D5E77" w:themeColor="accent3"/>
                <w:sz w:val="22"/>
                <w:szCs w:val="22"/>
              </w:rPr>
              <w:t>Primary ITP</w:t>
            </w:r>
            <w:r w:rsidRPr="0051104A">
              <w:rPr>
                <w:rFonts w:cs="Verdana"/>
                <w:sz w:val="22"/>
                <w:szCs w:val="22"/>
              </w:rPr>
              <w:t xml:space="preserve">, low platelet count </w:t>
            </w:r>
            <w:r w:rsidR="00AC099E" w:rsidRPr="0051104A">
              <w:rPr>
                <w:rFonts w:cs="Verdana"/>
                <w:sz w:val="22"/>
                <w:szCs w:val="22"/>
              </w:rPr>
              <w:t xml:space="preserve">is not caused by </w:t>
            </w:r>
            <w:r w:rsidR="00AD3717" w:rsidRPr="0051104A">
              <w:rPr>
                <w:rFonts w:cs="Verdana"/>
                <w:sz w:val="22"/>
                <w:szCs w:val="22"/>
              </w:rPr>
              <w:t>another</w:t>
            </w:r>
            <w:r w:rsidR="00AC099E" w:rsidRPr="0051104A">
              <w:rPr>
                <w:rFonts w:cs="Verdana"/>
                <w:sz w:val="22"/>
                <w:szCs w:val="22"/>
              </w:rPr>
              <w:t xml:space="preserve"> </w:t>
            </w:r>
            <w:r w:rsidR="00E84CF8" w:rsidRPr="0051104A">
              <w:rPr>
                <w:rFonts w:cs="Verdana"/>
                <w:sz w:val="22"/>
                <w:szCs w:val="22"/>
              </w:rPr>
              <w:t>disease</w:t>
            </w:r>
            <w:r w:rsidR="00AC099E" w:rsidRPr="0051104A">
              <w:rPr>
                <w:rFonts w:cs="Verdana"/>
                <w:sz w:val="22"/>
                <w:szCs w:val="22"/>
              </w:rPr>
              <w:t>.</w:t>
            </w:r>
          </w:p>
          <w:p w14:paraId="42BD3CC1" w14:textId="49F81D84" w:rsidR="00AD4D0A" w:rsidRPr="0051104A" w:rsidRDefault="00D4444D" w:rsidP="004C0616">
            <w:pPr>
              <w:pStyle w:val="LSCalloutBocyText"/>
              <w:numPr>
                <w:ilvl w:val="0"/>
                <w:numId w:val="36"/>
              </w:numPr>
              <w:spacing w:before="60" w:after="160"/>
              <w:rPr>
                <w:rFonts w:cs="Verdana"/>
                <w:sz w:val="22"/>
                <w:szCs w:val="22"/>
              </w:rPr>
            </w:pPr>
            <w:r w:rsidRPr="0051104A">
              <w:rPr>
                <w:rFonts w:cs="Verdana"/>
                <w:sz w:val="22"/>
                <w:szCs w:val="22"/>
              </w:rPr>
              <w:t xml:space="preserve">With </w:t>
            </w:r>
            <w:r w:rsidR="0011627A" w:rsidRPr="0051104A">
              <w:rPr>
                <w:rFonts w:cs="Verdana"/>
                <w:b/>
                <w:bCs/>
                <w:color w:val="2D5E77" w:themeColor="accent3"/>
                <w:sz w:val="22"/>
                <w:szCs w:val="22"/>
              </w:rPr>
              <w:t>Secondary ITP</w:t>
            </w:r>
            <w:r w:rsidRPr="0051104A">
              <w:rPr>
                <w:rFonts w:cs="Verdana"/>
                <w:sz w:val="22"/>
                <w:szCs w:val="22"/>
              </w:rPr>
              <w:t>, low platelet count</w:t>
            </w:r>
            <w:r w:rsidR="0011627A" w:rsidRPr="0051104A">
              <w:rPr>
                <w:rFonts w:cs="Verdana"/>
                <w:sz w:val="22"/>
                <w:szCs w:val="22"/>
              </w:rPr>
              <w:t xml:space="preserve"> </w:t>
            </w:r>
            <w:r w:rsidR="00AC099E" w:rsidRPr="0051104A">
              <w:rPr>
                <w:rFonts w:cs="Verdana"/>
                <w:sz w:val="22"/>
                <w:szCs w:val="22"/>
              </w:rPr>
              <w:t xml:space="preserve">is caused by another </w:t>
            </w:r>
            <w:r w:rsidR="004C5AA6" w:rsidRPr="0051104A">
              <w:rPr>
                <w:rFonts w:cs="Verdana"/>
                <w:sz w:val="22"/>
                <w:szCs w:val="22"/>
              </w:rPr>
              <w:t xml:space="preserve">disease or </w:t>
            </w:r>
            <w:r w:rsidR="00AC099E" w:rsidRPr="0051104A">
              <w:rPr>
                <w:rFonts w:cs="Verdana"/>
                <w:sz w:val="22"/>
                <w:szCs w:val="22"/>
              </w:rPr>
              <w:t xml:space="preserve">condition </w:t>
            </w:r>
            <w:r w:rsidR="0011627A" w:rsidRPr="0051104A">
              <w:rPr>
                <w:rFonts w:cs="Verdana"/>
                <w:sz w:val="22"/>
                <w:szCs w:val="22"/>
              </w:rPr>
              <w:t xml:space="preserve">(such as </w:t>
            </w:r>
            <w:r w:rsidR="00DA203D" w:rsidRPr="0051104A">
              <w:rPr>
                <w:rFonts w:cs="Verdana"/>
                <w:sz w:val="22"/>
                <w:szCs w:val="22"/>
              </w:rPr>
              <w:t xml:space="preserve">an </w:t>
            </w:r>
            <w:r w:rsidR="0011627A" w:rsidRPr="0051104A">
              <w:rPr>
                <w:rFonts w:cs="Verdana"/>
                <w:sz w:val="22"/>
                <w:szCs w:val="22"/>
              </w:rPr>
              <w:t>infection)</w:t>
            </w:r>
            <w:r w:rsidR="00AC099E" w:rsidRPr="0051104A">
              <w:rPr>
                <w:rFonts w:cs="Verdana"/>
                <w:sz w:val="22"/>
                <w:szCs w:val="22"/>
              </w:rPr>
              <w:t>.</w:t>
            </w:r>
          </w:p>
        </w:tc>
      </w:tr>
    </w:tbl>
    <w:p w14:paraId="2B02FAFC" w14:textId="77777777" w:rsidR="00AA5D65" w:rsidRPr="0051104A" w:rsidRDefault="00AA5D65" w:rsidP="00FD09A1">
      <w:pPr>
        <w:pStyle w:val="LSBodyText"/>
        <w:spacing w:before="0" w:after="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DE5E9" w:themeFill="accent6" w:themeFillTint="66"/>
        <w:tblLook w:val="04A0" w:firstRow="1" w:lastRow="0" w:firstColumn="1" w:lastColumn="0" w:noHBand="0" w:noVBand="1"/>
      </w:tblPr>
      <w:tblGrid>
        <w:gridCol w:w="9350"/>
      </w:tblGrid>
      <w:tr w:rsidR="004C0616" w:rsidRPr="0051104A" w14:paraId="3BEE65E7" w14:textId="77777777" w:rsidTr="0006095F">
        <w:tc>
          <w:tcPr>
            <w:tcW w:w="9350" w:type="dxa"/>
            <w:shd w:val="clear" w:color="auto" w:fill="EEF2F4" w:themeFill="accent6" w:themeFillTint="33"/>
          </w:tcPr>
          <w:p w14:paraId="115318E3" w14:textId="77777777" w:rsidR="004C0616" w:rsidRPr="0051104A" w:rsidRDefault="004C0616" w:rsidP="0006095F">
            <w:pPr>
              <w:pStyle w:val="LSCalloutBocyText"/>
              <w:rPr>
                <w:rFonts w:cs="Verdana"/>
                <w:sz w:val="22"/>
                <w:szCs w:val="22"/>
              </w:rPr>
            </w:pPr>
            <w:r w:rsidRPr="0051104A">
              <w:rPr>
                <w:rFonts w:cs="Verdana"/>
                <w:sz w:val="22"/>
                <w:szCs w:val="22"/>
              </w:rPr>
              <w:t xml:space="preserve">People with a low platelet count may have problems such as getting a bruise easily, nosebleeds, or bleeding gums. They may also feel tired and have </w:t>
            </w:r>
            <w:proofErr w:type="gramStart"/>
            <w:r w:rsidRPr="0051104A">
              <w:rPr>
                <w:rFonts w:cs="Verdana"/>
                <w:sz w:val="22"/>
                <w:szCs w:val="22"/>
              </w:rPr>
              <w:t>a hard time</w:t>
            </w:r>
            <w:proofErr w:type="gramEnd"/>
            <w:r w:rsidRPr="0051104A">
              <w:rPr>
                <w:rFonts w:cs="Verdana"/>
                <w:sz w:val="22"/>
                <w:szCs w:val="22"/>
              </w:rPr>
              <w:t xml:space="preserve"> with daily life or school activities.</w:t>
            </w:r>
          </w:p>
        </w:tc>
      </w:tr>
    </w:tbl>
    <w:p w14:paraId="0183E204" w14:textId="77777777" w:rsidR="004C0616" w:rsidRPr="0051104A" w:rsidRDefault="004C0616" w:rsidP="00383642">
      <w:pPr>
        <w:pStyle w:val="LSBody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DE5E9" w:themeFill="accent6" w:themeFillTint="66"/>
        <w:tblLook w:val="04A0" w:firstRow="1" w:lastRow="0" w:firstColumn="1" w:lastColumn="0" w:noHBand="0" w:noVBand="1"/>
      </w:tblPr>
      <w:tblGrid>
        <w:gridCol w:w="4588"/>
        <w:gridCol w:w="4772"/>
      </w:tblGrid>
      <w:tr w:rsidR="00383642" w:rsidRPr="0051104A" w14:paraId="7B16E76E" w14:textId="77777777" w:rsidTr="000463FE">
        <w:tc>
          <w:tcPr>
            <w:tcW w:w="4588" w:type="dxa"/>
            <w:tcMar>
              <w:left w:w="0" w:type="dxa"/>
              <w:right w:w="259" w:type="dxa"/>
            </w:tcMar>
          </w:tcPr>
          <w:p w14:paraId="37DDCD73" w14:textId="7A809363" w:rsidR="00383642" w:rsidRPr="0051104A" w:rsidRDefault="00383642" w:rsidP="00383642">
            <w:pPr>
              <w:pStyle w:val="LSBodyText"/>
              <w:spacing w:before="240"/>
            </w:pPr>
            <w:r w:rsidRPr="0051104A">
              <w:t xml:space="preserve">In this study, researchers wanted to find out if avatrombopag, the test drug, is safe and can help with low platelets caused by </w:t>
            </w:r>
            <w:r w:rsidR="008D3FD7" w:rsidRPr="0051104A">
              <w:rPr>
                <w:b/>
                <w:bCs/>
              </w:rPr>
              <w:t>p</w:t>
            </w:r>
            <w:r w:rsidR="00DE0561" w:rsidRPr="0051104A">
              <w:rPr>
                <w:b/>
                <w:bCs/>
              </w:rPr>
              <w:t xml:space="preserve">rimary </w:t>
            </w:r>
            <w:r w:rsidRPr="0051104A">
              <w:rPr>
                <w:b/>
                <w:bCs/>
                <w:color w:val="C13C0C" w:themeColor="accent5" w:themeShade="BF"/>
              </w:rPr>
              <w:t>ITP</w:t>
            </w:r>
            <w:r w:rsidRPr="0051104A">
              <w:t xml:space="preserve"> in </w:t>
            </w:r>
            <w:r w:rsidRPr="0051104A">
              <w:rPr>
                <w:b/>
                <w:bCs/>
              </w:rPr>
              <w:t>young people</w:t>
            </w:r>
            <w:r w:rsidRPr="0051104A">
              <w:t xml:space="preserve"> (1 to 17 years old).</w:t>
            </w:r>
          </w:p>
        </w:tc>
        <w:tc>
          <w:tcPr>
            <w:tcW w:w="4772" w:type="dxa"/>
            <w:shd w:val="clear" w:color="auto" w:fill="EEF2F4" w:themeFill="accent6" w:themeFillTint="33"/>
          </w:tcPr>
          <w:p w14:paraId="531F83FA" w14:textId="77B062FD" w:rsidR="00383642" w:rsidRPr="0051104A" w:rsidRDefault="00383642" w:rsidP="00383642">
            <w:pPr>
              <w:pStyle w:val="LSCalloutBocyText"/>
              <w:spacing w:before="240"/>
              <w:rPr>
                <w:rFonts w:cs="Verdana"/>
              </w:rPr>
            </w:pPr>
            <w:r w:rsidRPr="0051104A">
              <w:rPr>
                <w:b/>
                <w:bCs/>
              </w:rPr>
              <w:t>At the start of this study</w:t>
            </w:r>
            <w:r w:rsidRPr="0051104A">
              <w:t xml:space="preserve">, avatrombopag had been approved in Europe and the </w:t>
            </w:r>
            <w:r w:rsidR="00AC4F39" w:rsidRPr="0051104A">
              <w:t>United States of America (</w:t>
            </w:r>
            <w:r w:rsidRPr="0051104A">
              <w:t>USA</w:t>
            </w:r>
            <w:r w:rsidR="00AC4F39" w:rsidRPr="0051104A">
              <w:t>)</w:t>
            </w:r>
            <w:r w:rsidRPr="0051104A">
              <w:t xml:space="preserve"> to treat </w:t>
            </w:r>
            <w:r w:rsidR="00E83E7B" w:rsidRPr="0051104A">
              <w:t>certain types of thrombocytopenia (</w:t>
            </w:r>
            <w:r w:rsidRPr="0051104A">
              <w:t>low platelet</w:t>
            </w:r>
            <w:r w:rsidR="00AC099E" w:rsidRPr="0051104A">
              <w:t xml:space="preserve"> count</w:t>
            </w:r>
            <w:r w:rsidR="00E83E7B" w:rsidRPr="0051104A">
              <w:t>)</w:t>
            </w:r>
            <w:r w:rsidRPr="0051104A">
              <w:t xml:space="preserve"> in </w:t>
            </w:r>
            <w:r w:rsidRPr="0051104A">
              <w:rPr>
                <w:b/>
                <w:bCs/>
              </w:rPr>
              <w:t>adults</w:t>
            </w:r>
            <w:r w:rsidRPr="0051104A">
              <w:rPr>
                <w:rFonts w:cs="Verdana"/>
              </w:rPr>
              <w:t>.</w:t>
            </w:r>
          </w:p>
        </w:tc>
      </w:tr>
    </w:tbl>
    <w:p w14:paraId="339B97AA" w14:textId="5AD15050" w:rsidR="00D34DCA" w:rsidRPr="0051104A" w:rsidRDefault="00D34DCA" w:rsidP="00A73057">
      <w:pPr>
        <w:pStyle w:val="LSBodyText"/>
        <w:keepNext/>
        <w:keepLines/>
        <w:spacing w:before="240"/>
      </w:pPr>
      <w:r w:rsidRPr="0051104A">
        <w:t>This study was done in 2 parts</w:t>
      </w:r>
      <w:r w:rsidR="007D6377" w:rsidRPr="0051104A">
        <w:t xml:space="preserve">. Each part had its own </w:t>
      </w:r>
      <w:r w:rsidR="005B36A3" w:rsidRPr="0051104A">
        <w:t xml:space="preserve">main </w:t>
      </w:r>
      <w:r w:rsidR="007D6377" w:rsidRPr="0051104A">
        <w:t>goal.</w:t>
      </w:r>
    </w:p>
    <w:p w14:paraId="75970CB0" w14:textId="310D99BA" w:rsidR="005F6F56" w:rsidRPr="0051104A" w:rsidRDefault="00D34DCA" w:rsidP="00E01CAA">
      <w:pPr>
        <w:pStyle w:val="LSBodyText"/>
        <w:keepNext/>
        <w:keepLines/>
        <w:numPr>
          <w:ilvl w:val="0"/>
          <w:numId w:val="26"/>
        </w:numPr>
      </w:pPr>
      <w:r w:rsidRPr="0051104A">
        <w:rPr>
          <w:b/>
          <w:bCs/>
          <w:color w:val="C13C0C" w:themeColor="accent5" w:themeShade="BF"/>
        </w:rPr>
        <w:t>Part 1</w:t>
      </w:r>
      <w:r w:rsidR="007D6377" w:rsidRPr="0051104A">
        <w:rPr>
          <w:b/>
          <w:bCs/>
          <w:color w:val="C13C0C" w:themeColor="accent5" w:themeShade="BF"/>
        </w:rPr>
        <w:t>:</w:t>
      </w:r>
      <w:r w:rsidR="007D6377" w:rsidRPr="0051104A">
        <w:t xml:space="preserve"> To </w:t>
      </w:r>
      <w:r w:rsidR="004826B7" w:rsidRPr="0051104A">
        <w:t xml:space="preserve">find out </w:t>
      </w:r>
      <w:r w:rsidR="00461B59" w:rsidRPr="0051104A">
        <w:t xml:space="preserve">if </w:t>
      </w:r>
      <w:r w:rsidR="004826B7" w:rsidRPr="0051104A">
        <w:rPr>
          <w:b/>
          <w:bCs/>
        </w:rPr>
        <w:t>avatrombopag</w:t>
      </w:r>
      <w:r w:rsidR="00A73057" w:rsidRPr="0051104A">
        <w:t xml:space="preserve"> </w:t>
      </w:r>
      <w:r w:rsidR="00D94037" w:rsidRPr="0051104A">
        <w:t xml:space="preserve">given </w:t>
      </w:r>
      <w:r w:rsidR="005B36A3" w:rsidRPr="0051104A">
        <w:t xml:space="preserve">for up to </w:t>
      </w:r>
      <w:r w:rsidR="00D94037" w:rsidRPr="0051104A">
        <w:rPr>
          <w:b/>
          <w:bCs/>
          <w:color w:val="214658" w:themeColor="accent3" w:themeShade="BF"/>
        </w:rPr>
        <w:t>12 weeks</w:t>
      </w:r>
      <w:r w:rsidR="00D94037" w:rsidRPr="0051104A">
        <w:t xml:space="preserve"> </w:t>
      </w:r>
      <w:r w:rsidR="005D19C2" w:rsidRPr="0051104A">
        <w:t xml:space="preserve">could </w:t>
      </w:r>
      <w:r w:rsidR="00A8145D" w:rsidRPr="0051104A">
        <w:t>lead to</w:t>
      </w:r>
      <w:r w:rsidR="00804306" w:rsidRPr="0051104A">
        <w:t xml:space="preserve"> </w:t>
      </w:r>
      <w:r w:rsidR="005D19C2" w:rsidRPr="0051104A">
        <w:t xml:space="preserve">a higher </w:t>
      </w:r>
      <w:r w:rsidR="007D6377" w:rsidRPr="0051104A">
        <w:t>platelet</w:t>
      </w:r>
      <w:r w:rsidR="00905802" w:rsidRPr="0051104A">
        <w:t xml:space="preserve"> count</w:t>
      </w:r>
      <w:r w:rsidR="000B7D7E" w:rsidRPr="0051104A">
        <w:t xml:space="preserve"> </w:t>
      </w:r>
      <w:r w:rsidR="002A09A7" w:rsidRPr="0051104A">
        <w:t xml:space="preserve">than </w:t>
      </w:r>
      <w:r w:rsidR="002A09A7" w:rsidRPr="0051104A">
        <w:rPr>
          <w:b/>
          <w:bCs/>
        </w:rPr>
        <w:t>placebo</w:t>
      </w:r>
    </w:p>
    <w:p w14:paraId="3019B7AB" w14:textId="60F6C2AB" w:rsidR="001150A0" w:rsidRPr="0051104A" w:rsidRDefault="00E22EF5" w:rsidP="005F6F56">
      <w:pPr>
        <w:pStyle w:val="LSBodyText"/>
        <w:keepNext/>
        <w:keepLines/>
        <w:ind w:left="720"/>
        <w:rPr>
          <w:sz w:val="22"/>
          <w:szCs w:val="22"/>
        </w:rPr>
      </w:pPr>
      <w:r w:rsidRPr="0051104A">
        <w:rPr>
          <w:sz w:val="22"/>
          <w:szCs w:val="22"/>
        </w:rPr>
        <w:t xml:space="preserve">The </w:t>
      </w:r>
      <w:r w:rsidRPr="0051104A">
        <w:rPr>
          <w:b/>
          <w:bCs/>
          <w:sz w:val="22"/>
          <w:szCs w:val="22"/>
        </w:rPr>
        <w:t>placebo</w:t>
      </w:r>
      <w:r w:rsidRPr="0051104A">
        <w:rPr>
          <w:sz w:val="22"/>
          <w:szCs w:val="22"/>
        </w:rPr>
        <w:t xml:space="preserve"> looked like avatrombopag but did not contain any medication.</w:t>
      </w:r>
    </w:p>
    <w:tbl>
      <w:tblPr>
        <w:tblStyle w:val="TableGrid"/>
        <w:tblpPr w:leftFromText="180" w:rightFromText="180" w:vertAnchor="text" w:horzAnchor="margin" w:tblpX="720" w:tblpY="7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DE5E9" w:themeFill="accent6" w:themeFillTint="66"/>
        <w:tblLook w:val="04A0" w:firstRow="1" w:lastRow="0" w:firstColumn="1" w:lastColumn="0" w:noHBand="0" w:noVBand="1"/>
      </w:tblPr>
      <w:tblGrid>
        <w:gridCol w:w="8550"/>
      </w:tblGrid>
      <w:tr w:rsidR="00C13CEA" w:rsidRPr="0051104A" w14:paraId="4F760AF0" w14:textId="77777777" w:rsidTr="009C6C43">
        <w:trPr>
          <w:trHeight w:val="900"/>
        </w:trPr>
        <w:tc>
          <w:tcPr>
            <w:tcW w:w="8550" w:type="dxa"/>
            <w:shd w:val="clear" w:color="auto" w:fill="FEF3DA"/>
          </w:tcPr>
          <w:p w14:paraId="1809EA81" w14:textId="55B2B06F" w:rsidR="00C13CEA" w:rsidRPr="0051104A" w:rsidRDefault="00C13CEA" w:rsidP="006D6472">
            <w:pPr>
              <w:pStyle w:val="LSCalloutBocyText"/>
              <w:rPr>
                <w:rFonts w:cs="Verdana"/>
              </w:rPr>
            </w:pPr>
            <w:r w:rsidRPr="0051104A">
              <w:rPr>
                <w:b/>
                <w:bCs/>
              </w:rPr>
              <w:t>Part 1</w:t>
            </w:r>
            <w:r w:rsidRPr="0051104A">
              <w:t xml:space="preserve"> results led to avatrombopag getting approved in the USA to treat </w:t>
            </w:r>
            <w:r w:rsidRPr="0051104A">
              <w:rPr>
                <w:b/>
                <w:bCs/>
                <w:color w:val="C13C0C" w:themeColor="accent5" w:themeShade="BF"/>
              </w:rPr>
              <w:t>ITP</w:t>
            </w:r>
            <w:r w:rsidRPr="0051104A">
              <w:rPr>
                <w:color w:val="C13C0C" w:themeColor="accent5" w:themeShade="BF"/>
              </w:rPr>
              <w:t xml:space="preserve"> </w:t>
            </w:r>
            <w:r w:rsidRPr="0051104A">
              <w:t xml:space="preserve">in </w:t>
            </w:r>
            <w:r w:rsidRPr="0051104A">
              <w:rPr>
                <w:b/>
                <w:bCs/>
              </w:rPr>
              <w:t>children</w:t>
            </w:r>
            <w:r w:rsidRPr="0051104A">
              <w:t xml:space="preserve"> (from 1 year old and above)</w:t>
            </w:r>
            <w:r w:rsidRPr="0051104A">
              <w:rPr>
                <w:rFonts w:cs="Verdana"/>
              </w:rPr>
              <w:t>.</w:t>
            </w:r>
          </w:p>
        </w:tc>
      </w:tr>
    </w:tbl>
    <w:p w14:paraId="0CAFB835" w14:textId="1A2FD8AC" w:rsidR="00D34DCA" w:rsidRPr="0051104A" w:rsidRDefault="00D34DCA" w:rsidP="00383642">
      <w:pPr>
        <w:pStyle w:val="LSBodyText"/>
        <w:numPr>
          <w:ilvl w:val="0"/>
          <w:numId w:val="26"/>
        </w:numPr>
      </w:pPr>
      <w:r w:rsidRPr="0051104A">
        <w:rPr>
          <w:b/>
          <w:bCs/>
          <w:color w:val="C13C0C" w:themeColor="accent5" w:themeShade="BF"/>
        </w:rPr>
        <w:t>Part 2</w:t>
      </w:r>
      <w:r w:rsidR="00AB4611" w:rsidRPr="0051104A">
        <w:rPr>
          <w:b/>
          <w:bCs/>
          <w:color w:val="C13C0C" w:themeColor="accent5" w:themeShade="BF"/>
        </w:rPr>
        <w:t>:</w:t>
      </w:r>
      <w:r w:rsidRPr="0051104A">
        <w:t xml:space="preserve"> </w:t>
      </w:r>
      <w:r w:rsidR="00AB4611" w:rsidRPr="0051104A">
        <w:t>T</w:t>
      </w:r>
      <w:r w:rsidRPr="0051104A">
        <w:t xml:space="preserve">o find out if </w:t>
      </w:r>
      <w:r w:rsidRPr="0051104A">
        <w:rPr>
          <w:b/>
          <w:bCs/>
        </w:rPr>
        <w:t>avatrombopag</w:t>
      </w:r>
      <w:r w:rsidRPr="0051104A">
        <w:t xml:space="preserve"> </w:t>
      </w:r>
      <w:r w:rsidR="006804AB" w:rsidRPr="0051104A">
        <w:t xml:space="preserve">given for up to </w:t>
      </w:r>
      <w:r w:rsidR="006804AB" w:rsidRPr="0051104A">
        <w:rPr>
          <w:b/>
          <w:bCs/>
          <w:color w:val="214658" w:themeColor="accent3" w:themeShade="BF"/>
        </w:rPr>
        <w:t>2 years</w:t>
      </w:r>
      <w:r w:rsidR="006804AB" w:rsidRPr="0051104A">
        <w:t xml:space="preserve"> </w:t>
      </w:r>
      <w:r w:rsidR="005B36A3" w:rsidRPr="0051104A">
        <w:t>is safe</w:t>
      </w:r>
    </w:p>
    <w:p w14:paraId="10202F5A" w14:textId="00B73306" w:rsidR="00DF0D20" w:rsidRPr="0051104A" w:rsidRDefault="00253E53" w:rsidP="00383642">
      <w:pPr>
        <w:pStyle w:val="LSBodyText"/>
        <w:spacing w:before="240"/>
      </w:pPr>
      <w:r w:rsidRPr="0051104A">
        <w:t xml:space="preserve">This report includes the results of </w:t>
      </w:r>
      <w:r w:rsidRPr="0051104A">
        <w:rPr>
          <w:b/>
          <w:bCs/>
        </w:rPr>
        <w:t>Part 2</w:t>
      </w:r>
      <w:r w:rsidRPr="0051104A">
        <w:t xml:space="preserve"> of the study.</w:t>
      </w:r>
    </w:p>
    <w:p w14:paraId="590AA00B" w14:textId="571B582E" w:rsidR="00127C91" w:rsidRPr="0051104A" w:rsidRDefault="00127C91" w:rsidP="00127C91">
      <w:pPr>
        <w:pStyle w:val="LSHeading1"/>
      </w:pPr>
      <w:r w:rsidRPr="0051104A">
        <w:t>When was this study done?</w:t>
      </w:r>
    </w:p>
    <w:p w14:paraId="07AAB784" w14:textId="49064A44" w:rsidR="00127C91" w:rsidRPr="0051104A" w:rsidRDefault="00127C91" w:rsidP="00127C91">
      <w:pPr>
        <w:pStyle w:val="LSBodyText"/>
        <w:rPr>
          <w:rFonts w:cs="Verdana"/>
        </w:rPr>
      </w:pPr>
      <w:r w:rsidRPr="0051104A">
        <w:rPr>
          <w:rFonts w:cs="Verdana"/>
        </w:rPr>
        <w:t xml:space="preserve">The study started on </w:t>
      </w:r>
      <w:bookmarkStart w:id="1" w:name="_Hlk219840113"/>
      <w:r w:rsidR="004A674A" w:rsidRPr="0051104A">
        <w:rPr>
          <w:rFonts w:cs="Verdana"/>
        </w:rPr>
        <w:t>05</w:t>
      </w:r>
      <w:r w:rsidR="00B412F9" w:rsidRPr="0051104A">
        <w:rPr>
          <w:rFonts w:cs="Verdana"/>
        </w:rPr>
        <w:t> </w:t>
      </w:r>
      <w:r w:rsidR="004A674A" w:rsidRPr="0051104A">
        <w:rPr>
          <w:rFonts w:cs="Verdana"/>
        </w:rPr>
        <w:t>March</w:t>
      </w:r>
      <w:r w:rsidR="00B412F9" w:rsidRPr="0051104A">
        <w:rPr>
          <w:rFonts w:cs="Verdana"/>
        </w:rPr>
        <w:t> </w:t>
      </w:r>
      <w:r w:rsidR="004A674A" w:rsidRPr="0051104A">
        <w:rPr>
          <w:rFonts w:cs="Verdana"/>
        </w:rPr>
        <w:t>2021</w:t>
      </w:r>
      <w:bookmarkEnd w:id="1"/>
      <w:r w:rsidR="000F1B81" w:rsidRPr="0051104A">
        <w:t xml:space="preserve"> </w:t>
      </w:r>
      <w:r w:rsidRPr="0051104A">
        <w:rPr>
          <w:rFonts w:cs="Verdana"/>
        </w:rPr>
        <w:t xml:space="preserve">and ended on </w:t>
      </w:r>
      <w:r w:rsidR="000F1B81" w:rsidRPr="0051104A">
        <w:rPr>
          <w:rFonts w:cs="Verdana"/>
        </w:rPr>
        <w:t>28 October 2025</w:t>
      </w:r>
      <w:r w:rsidRPr="0051104A">
        <w:rPr>
          <w:rFonts w:cs="Verdana"/>
        </w:rPr>
        <w:t>.</w:t>
      </w:r>
    </w:p>
    <w:p w14:paraId="24EAE68C" w14:textId="57AE69EF" w:rsidR="007D29F3" w:rsidRPr="0051104A" w:rsidRDefault="00317059" w:rsidP="00047651">
      <w:pPr>
        <w:pStyle w:val="LSHeading1"/>
        <w:keepNext w:val="0"/>
        <w:keepLines w:val="0"/>
      </w:pPr>
      <w:r w:rsidRPr="0051104A">
        <w:t>How was this study done?</w:t>
      </w:r>
    </w:p>
    <w:p w14:paraId="7D0EC3F3" w14:textId="5C31B138" w:rsidR="00057806" w:rsidRPr="0051104A" w:rsidRDefault="00BD0922" w:rsidP="00047651">
      <w:pPr>
        <w:pStyle w:val="LSBodyText"/>
        <w:spacing w:before="240" w:after="360"/>
      </w:pPr>
      <w:r w:rsidRPr="0051104A">
        <w:t xml:space="preserve">Participants took </w:t>
      </w:r>
      <w:r w:rsidRPr="0051104A">
        <w:rPr>
          <w:b/>
          <w:bCs/>
        </w:rPr>
        <w:t>avat</w:t>
      </w:r>
      <w:r w:rsidR="00D97CD3" w:rsidRPr="0051104A">
        <w:rPr>
          <w:b/>
          <w:bCs/>
        </w:rPr>
        <w:t>r</w:t>
      </w:r>
      <w:r w:rsidRPr="0051104A">
        <w:rPr>
          <w:b/>
          <w:bCs/>
        </w:rPr>
        <w:t>ombopag</w:t>
      </w:r>
      <w:r w:rsidRPr="0051104A">
        <w:t xml:space="preserve"> or </w:t>
      </w:r>
      <w:r w:rsidRPr="0051104A">
        <w:rPr>
          <w:b/>
          <w:bCs/>
        </w:rPr>
        <w:t>placebo</w:t>
      </w:r>
      <w:r w:rsidRPr="0051104A">
        <w:t xml:space="preserve"> in </w:t>
      </w:r>
      <w:r w:rsidRPr="0051104A">
        <w:rPr>
          <w:b/>
          <w:bCs/>
          <w:color w:val="C13C0C" w:themeColor="accent5" w:themeShade="BF"/>
        </w:rPr>
        <w:t>Part 1</w:t>
      </w:r>
      <w:r w:rsidR="00381D72" w:rsidRPr="0051104A">
        <w:t xml:space="preserve"> for up to 12 weeks</w:t>
      </w:r>
      <w:r w:rsidR="004D153F" w:rsidRPr="0051104A">
        <w:t xml:space="preserve"> by mouth</w:t>
      </w:r>
      <w:r w:rsidRPr="0051104A">
        <w:t xml:space="preserve">. </w:t>
      </w:r>
      <w:r w:rsidR="00381D72" w:rsidRPr="0051104A">
        <w:t>Then</w:t>
      </w:r>
      <w:r w:rsidR="00011849" w:rsidRPr="0051104A">
        <w:t xml:space="preserve">, </w:t>
      </w:r>
      <w:r w:rsidR="00297F09" w:rsidRPr="0051104A">
        <w:t xml:space="preserve">researchers checked </w:t>
      </w:r>
      <w:r w:rsidR="00287415" w:rsidRPr="0051104A">
        <w:t>if</w:t>
      </w:r>
      <w:r w:rsidR="00297F09" w:rsidRPr="0051104A">
        <w:t xml:space="preserve"> participants </w:t>
      </w:r>
      <w:r w:rsidR="004231BB" w:rsidRPr="0051104A">
        <w:t xml:space="preserve">met the requirements to join </w:t>
      </w:r>
      <w:r w:rsidR="00297F09" w:rsidRPr="0051104A">
        <w:t>Part</w:t>
      </w:r>
      <w:r w:rsidR="004231BB" w:rsidRPr="0051104A">
        <w:t> </w:t>
      </w:r>
      <w:r w:rsidR="00297F09" w:rsidRPr="0051104A">
        <w:t>2.</w:t>
      </w:r>
    </w:p>
    <w:p w14:paraId="716EC064" w14:textId="11D755B4" w:rsidR="007D29F3" w:rsidRPr="0051104A" w:rsidRDefault="00297F09" w:rsidP="00047651">
      <w:pPr>
        <w:pStyle w:val="LSBodyText"/>
        <w:spacing w:before="240" w:after="360"/>
      </w:pPr>
      <w:r w:rsidRPr="0051104A">
        <w:t>A</w:t>
      </w:r>
      <w:r w:rsidR="00756D9F" w:rsidRPr="0051104A">
        <w:t xml:space="preserve">ll </w:t>
      </w:r>
      <w:r w:rsidR="00011849" w:rsidRPr="0051104A">
        <w:t xml:space="preserve">participants took </w:t>
      </w:r>
      <w:r w:rsidR="00011849" w:rsidRPr="0051104A">
        <w:rPr>
          <w:b/>
          <w:bCs/>
        </w:rPr>
        <w:t>avatrombopag</w:t>
      </w:r>
      <w:r w:rsidR="00011849" w:rsidRPr="0051104A">
        <w:t xml:space="preserve"> </w:t>
      </w:r>
      <w:r w:rsidR="00D83F93" w:rsidRPr="0051104A">
        <w:t xml:space="preserve">by mouth </w:t>
      </w:r>
      <w:r w:rsidR="00011849" w:rsidRPr="0051104A">
        <w:t>for up to 2</w:t>
      </w:r>
      <w:r w:rsidR="00756D9F" w:rsidRPr="0051104A">
        <w:t> </w:t>
      </w:r>
      <w:r w:rsidR="00011849" w:rsidRPr="0051104A">
        <w:t>years</w:t>
      </w:r>
      <w:r w:rsidRPr="0051104A">
        <w:t xml:space="preserve"> in </w:t>
      </w:r>
      <w:r w:rsidRPr="0051104A">
        <w:rPr>
          <w:b/>
          <w:bCs/>
          <w:color w:val="C13C0C" w:themeColor="accent5" w:themeShade="BF"/>
        </w:rPr>
        <w:t>Part</w:t>
      </w:r>
      <w:r w:rsidR="00416A35" w:rsidRPr="0051104A">
        <w:rPr>
          <w:b/>
          <w:bCs/>
          <w:color w:val="C13C0C" w:themeColor="accent5" w:themeShade="BF"/>
        </w:rPr>
        <w:t> </w:t>
      </w:r>
      <w:r w:rsidRPr="0051104A">
        <w:rPr>
          <w:b/>
          <w:bCs/>
          <w:color w:val="C13C0C" w:themeColor="accent5" w:themeShade="BF"/>
        </w:rPr>
        <w:t>2</w:t>
      </w:r>
      <w:r w:rsidR="00011849" w:rsidRPr="0051104A">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DE5E9" w:themeFill="accent6" w:themeFillTint="66"/>
        <w:tblLook w:val="04A0" w:firstRow="1" w:lastRow="0" w:firstColumn="1" w:lastColumn="0" w:noHBand="0" w:noVBand="1"/>
      </w:tblPr>
      <w:tblGrid>
        <w:gridCol w:w="9350"/>
      </w:tblGrid>
      <w:tr w:rsidR="008611DD" w:rsidRPr="0051104A" w14:paraId="5B4256A5" w14:textId="77777777" w:rsidTr="0026537F">
        <w:tc>
          <w:tcPr>
            <w:tcW w:w="9350" w:type="dxa"/>
            <w:shd w:val="clear" w:color="auto" w:fill="EEF2F4" w:themeFill="accent6" w:themeFillTint="33"/>
          </w:tcPr>
          <w:p w14:paraId="448BA46A" w14:textId="023B2AE4" w:rsidR="007F3E45" w:rsidRPr="0051104A" w:rsidRDefault="007F3E45" w:rsidP="0026537F">
            <w:pPr>
              <w:pStyle w:val="LSCalloutBocyText"/>
            </w:pPr>
            <w:r w:rsidRPr="0051104A">
              <w:rPr>
                <w:b/>
                <w:bCs/>
              </w:rPr>
              <w:lastRenderedPageBreak/>
              <w:t>Part 1</w:t>
            </w:r>
            <w:r w:rsidRPr="0051104A">
              <w:t xml:space="preserve"> was a </w:t>
            </w:r>
            <w:proofErr w:type="gramStart"/>
            <w:r w:rsidR="00AE6F78" w:rsidRPr="0051104A">
              <w:rPr>
                <w:b/>
                <w:bCs/>
                <w:color w:val="2D5E77" w:themeColor="accent3"/>
              </w:rPr>
              <w:t>blinded</w:t>
            </w:r>
            <w:proofErr w:type="gramEnd"/>
            <w:r w:rsidRPr="0051104A">
              <w:t xml:space="preserve"> study. This means the participants, their caregivers, and the study doctors </w:t>
            </w:r>
            <w:r w:rsidR="00AE6F78" w:rsidRPr="0051104A">
              <w:t xml:space="preserve">did not know </w:t>
            </w:r>
            <w:proofErr w:type="gramStart"/>
            <w:r w:rsidR="00AE6F78" w:rsidRPr="0051104A">
              <w:t>if</w:t>
            </w:r>
            <w:proofErr w:type="gramEnd"/>
            <w:r w:rsidR="00AE6F78" w:rsidRPr="0051104A">
              <w:t xml:space="preserve"> </w:t>
            </w:r>
            <w:r w:rsidRPr="0051104A">
              <w:t>participants were getting avatrombopag</w:t>
            </w:r>
            <w:r w:rsidR="00AE6F78" w:rsidRPr="0051104A">
              <w:t xml:space="preserve"> or placebo</w:t>
            </w:r>
            <w:r w:rsidRPr="0051104A">
              <w:t>.</w:t>
            </w:r>
          </w:p>
          <w:p w14:paraId="3ACCBB83" w14:textId="2F53DA11" w:rsidR="008611DD" w:rsidRPr="0051104A" w:rsidRDefault="00F30F7E" w:rsidP="0026537F">
            <w:pPr>
              <w:pStyle w:val="LSCalloutBocyText"/>
              <w:rPr>
                <w:rFonts w:cs="Verdana"/>
              </w:rPr>
            </w:pPr>
            <w:r w:rsidRPr="0051104A">
              <w:rPr>
                <w:b/>
                <w:bCs/>
              </w:rPr>
              <w:t>Part 2</w:t>
            </w:r>
            <w:r w:rsidRPr="0051104A">
              <w:t xml:space="preserve"> </w:t>
            </w:r>
            <w:r w:rsidR="008611DD" w:rsidRPr="0051104A">
              <w:t xml:space="preserve">was an </w:t>
            </w:r>
            <w:r w:rsidR="008611DD" w:rsidRPr="0051104A">
              <w:rPr>
                <w:b/>
                <w:bCs/>
                <w:color w:val="2D5E77" w:themeColor="accent3"/>
              </w:rPr>
              <w:t>open-label</w:t>
            </w:r>
            <w:r w:rsidRPr="0051104A">
              <w:t xml:space="preserve"> </w:t>
            </w:r>
            <w:r w:rsidR="008611DD" w:rsidRPr="0051104A">
              <w:t xml:space="preserve">study. This means the participants, their caregivers, and the study doctors knew the participants were getting </w:t>
            </w:r>
            <w:r w:rsidRPr="0051104A">
              <w:t>avatrombopag</w:t>
            </w:r>
            <w:r w:rsidR="008611DD" w:rsidRPr="0051104A">
              <w:t>.</w:t>
            </w:r>
          </w:p>
        </w:tc>
      </w:tr>
    </w:tbl>
    <w:p w14:paraId="7791FA75" w14:textId="12F43E95" w:rsidR="00884742" w:rsidRPr="0051104A" w:rsidRDefault="00F92384" w:rsidP="00BE0B44">
      <w:pPr>
        <w:pStyle w:val="LSBodyText"/>
        <w:spacing w:before="360" w:after="240"/>
      </w:pPr>
      <w:r w:rsidRPr="0051104A">
        <w:t>The figure below shows how the study was done.</w:t>
      </w:r>
    </w:p>
    <w:p w14:paraId="44B3AA9D" w14:textId="21719DBE" w:rsidR="00F92384" w:rsidRPr="0051104A" w:rsidRDefault="005526DE" w:rsidP="00FD09A1">
      <w:pPr>
        <w:pStyle w:val="LSBodyText"/>
        <w:spacing w:before="200" w:after="360"/>
      </w:pPr>
      <w:r w:rsidRPr="0051104A">
        <w:rPr>
          <w:noProof/>
          <w14:ligatures w14:val="standardContextual"/>
        </w:rPr>
        <w:drawing>
          <wp:inline distT="0" distB="0" distL="0" distR="0" wp14:anchorId="41A021AE" wp14:editId="7D9AD55C">
            <wp:extent cx="5943600" cy="2057400"/>
            <wp:effectExtent l="0" t="0" r="0" b="0"/>
            <wp:docPr id="2110393579" name="Graphic 1" descr="Participants were split into 2 groups in Part 1, with one group taking avatrombopag and the other group taking a placebo for up to 12 weeks. Then, all participants took avatrombopag for up to 2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393579" name="Graphic 1" descr="Participants were split into 2 groups in Part 1, with one group taking avatrombopag and the other group taking a placebo for up to 12 weeks. Then, all participants took avatrombopag for up to 2 years."/>
                    <pic:cNvPicPr/>
                  </pic:nvPicPr>
                  <pic:blipFill>
                    <a:blip r:embed="rId11">
                      <a:extLst>
                        <a:ext uri="{96DAC541-7B7A-43D3-8B79-37D633B846F1}">
                          <asvg:svgBlip xmlns:asvg="http://schemas.microsoft.com/office/drawing/2016/SVG/main" r:embed="rId12"/>
                        </a:ext>
                      </a:extLst>
                    </a:blip>
                    <a:stretch>
                      <a:fillRect/>
                    </a:stretch>
                  </pic:blipFill>
                  <pic:spPr>
                    <a:xfrm>
                      <a:off x="0" y="0"/>
                      <a:ext cx="5943600" cy="2057400"/>
                    </a:xfrm>
                    <a:prstGeom prst="rect">
                      <a:avLst/>
                    </a:prstGeom>
                  </pic:spPr>
                </pic:pic>
              </a:graphicData>
            </a:graphic>
          </wp:inline>
        </w:drawing>
      </w:r>
    </w:p>
    <w:p w14:paraId="32AA55BC" w14:textId="575F216B" w:rsidR="002B2F99" w:rsidRPr="0051104A" w:rsidRDefault="00317059" w:rsidP="00383642">
      <w:pPr>
        <w:pStyle w:val="LSBodyText"/>
        <w:keepNext/>
        <w:keepLines/>
        <w:spacing w:before="200"/>
      </w:pPr>
      <w:r w:rsidRPr="0051104A">
        <w:rPr>
          <w:b/>
          <w:bCs/>
          <w:color w:val="C13C0C" w:themeColor="accent5" w:themeShade="BF"/>
        </w:rPr>
        <w:t>Throughout the study</w:t>
      </w:r>
      <w:r w:rsidR="005E19B9" w:rsidRPr="0051104A">
        <w:rPr>
          <w:b/>
          <w:bCs/>
          <w:color w:val="C13C0C" w:themeColor="accent5" w:themeShade="BF"/>
        </w:rPr>
        <w:t>:</w:t>
      </w:r>
    </w:p>
    <w:p w14:paraId="440021A4" w14:textId="370EA9FB" w:rsidR="00B90B79" w:rsidRPr="0051104A" w:rsidRDefault="002B2F99" w:rsidP="00383642">
      <w:pPr>
        <w:pStyle w:val="LSBodyText"/>
        <w:keepNext/>
        <w:keepLines/>
      </w:pPr>
      <w:r w:rsidRPr="0051104A">
        <w:t>P</w:t>
      </w:r>
      <w:r w:rsidR="00317059" w:rsidRPr="0051104A">
        <w:t>articipants had health checks to monitor their safety. The study doctors asked how the participants were feeling and took their blood samples for testing.</w:t>
      </w:r>
    </w:p>
    <w:p w14:paraId="1671363A" w14:textId="77777777" w:rsidR="00901B74" w:rsidRPr="0051104A" w:rsidRDefault="00901B74" w:rsidP="00901B74">
      <w:pPr>
        <w:pStyle w:val="LSHeading1"/>
      </w:pPr>
      <w:r w:rsidRPr="0051104A">
        <w:t>Who took part in this study?</w:t>
      </w:r>
    </w:p>
    <w:p w14:paraId="50B33339" w14:textId="4B54528E" w:rsidR="00B67625" w:rsidRPr="0051104A" w:rsidRDefault="001A48F8" w:rsidP="00901B74">
      <w:pPr>
        <w:pStyle w:val="LSBodyText"/>
      </w:pPr>
      <w:r w:rsidRPr="0051104A">
        <w:t xml:space="preserve">People </w:t>
      </w:r>
      <w:r w:rsidR="00214FA9" w:rsidRPr="0051104A">
        <w:t>could join the study if</w:t>
      </w:r>
      <w:r w:rsidR="00B67625" w:rsidRPr="0051104A">
        <w:t xml:space="preserve"> </w:t>
      </w:r>
      <w:r w:rsidR="00214FA9" w:rsidRPr="0051104A">
        <w:t xml:space="preserve">they </w:t>
      </w:r>
      <w:r w:rsidR="00B67625" w:rsidRPr="0051104A">
        <w:t>met all the study requirements, such as:</w:t>
      </w:r>
    </w:p>
    <w:p w14:paraId="4A6C723F" w14:textId="5B5D6A02" w:rsidR="00B67625" w:rsidRPr="0051104A" w:rsidRDefault="00B67625" w:rsidP="000C625A">
      <w:pPr>
        <w:pStyle w:val="LSBodyText"/>
        <w:numPr>
          <w:ilvl w:val="0"/>
          <w:numId w:val="27"/>
        </w:numPr>
        <w:spacing w:before="60" w:after="60"/>
      </w:pPr>
      <w:r w:rsidRPr="0051104A">
        <w:t xml:space="preserve">They </w:t>
      </w:r>
      <w:r w:rsidR="00214FA9" w:rsidRPr="0051104A">
        <w:t xml:space="preserve">were </w:t>
      </w:r>
      <w:r w:rsidR="001A48F8" w:rsidRPr="0051104A">
        <w:t xml:space="preserve">between 1 year and </w:t>
      </w:r>
      <w:r w:rsidR="00572D7F" w:rsidRPr="0051104A">
        <w:t xml:space="preserve">17 </w:t>
      </w:r>
      <w:r w:rsidR="00416252" w:rsidRPr="0051104A">
        <w:t xml:space="preserve">years old before starting Part </w:t>
      </w:r>
      <w:r w:rsidR="00572D7F" w:rsidRPr="0051104A">
        <w:t>1</w:t>
      </w:r>
      <w:r w:rsidR="009232E8" w:rsidRPr="0051104A">
        <w:t>.</w:t>
      </w:r>
    </w:p>
    <w:p w14:paraId="1A42144F" w14:textId="1B097C1A" w:rsidR="006F5E2E" w:rsidRPr="0051104A" w:rsidRDefault="00B67625" w:rsidP="000C625A">
      <w:pPr>
        <w:pStyle w:val="LSBodyText"/>
        <w:numPr>
          <w:ilvl w:val="0"/>
          <w:numId w:val="27"/>
        </w:numPr>
        <w:spacing w:before="60" w:after="60"/>
      </w:pPr>
      <w:r w:rsidRPr="0051104A">
        <w:t xml:space="preserve">They </w:t>
      </w:r>
      <w:r w:rsidR="00A56C98" w:rsidRPr="0051104A">
        <w:t>had</w:t>
      </w:r>
      <w:r w:rsidRPr="0051104A">
        <w:t xml:space="preserve"> </w:t>
      </w:r>
      <w:r w:rsidR="00214FA9" w:rsidRPr="0051104A">
        <w:t>primary ITP</w:t>
      </w:r>
      <w:r w:rsidR="009232E8" w:rsidRPr="0051104A">
        <w:t xml:space="preserve"> </w:t>
      </w:r>
      <w:r w:rsidR="007410F9" w:rsidRPr="0051104A">
        <w:t>lasting for</w:t>
      </w:r>
      <w:r w:rsidR="009232E8" w:rsidRPr="0051104A">
        <w:t xml:space="preserve"> 6 months or longer</w:t>
      </w:r>
      <w:r w:rsidR="00897F01" w:rsidRPr="0051104A">
        <w:t xml:space="preserve"> and </w:t>
      </w:r>
      <w:r w:rsidR="00C54219" w:rsidRPr="0051104A">
        <w:t xml:space="preserve">a </w:t>
      </w:r>
      <w:r w:rsidR="00897F01" w:rsidRPr="0051104A">
        <w:t xml:space="preserve">recent blood test </w:t>
      </w:r>
      <w:r w:rsidR="00232E2E" w:rsidRPr="0051104A">
        <w:t xml:space="preserve">that </w:t>
      </w:r>
      <w:r w:rsidR="00897F01" w:rsidRPr="0051104A">
        <w:t>showed fewer than 30,000 platelets</w:t>
      </w:r>
      <w:r w:rsidR="00252455" w:rsidRPr="0051104A">
        <w:t xml:space="preserve"> </w:t>
      </w:r>
      <w:r w:rsidR="003C27BC" w:rsidRPr="0051104A">
        <w:t>per microliter of blood</w:t>
      </w:r>
      <w:r w:rsidR="009232E8" w:rsidRPr="0051104A">
        <w:t>.</w:t>
      </w:r>
      <w:r w:rsidR="00DD05D9" w:rsidRPr="0051104A">
        <w:t xml:space="preserve"> M</w:t>
      </w:r>
      <w:r w:rsidR="00DD05D9" w:rsidRPr="0051104A">
        <w:t xml:space="preserve">icroliter </w:t>
      </w:r>
      <w:r w:rsidR="00DD05D9" w:rsidRPr="0051104A">
        <w:t xml:space="preserve">is </w:t>
      </w:r>
      <w:r w:rsidR="00DD05D9" w:rsidRPr="0051104A">
        <w:t>a unit of measurement</w:t>
      </w:r>
      <w:r w:rsidR="00DD05D9" w:rsidRPr="0051104A">
        <w:t>.</w:t>
      </w:r>
    </w:p>
    <w:p w14:paraId="4BA208A3" w14:textId="77777777" w:rsidR="00A048BB" w:rsidRPr="0051104A" w:rsidRDefault="00A048BB">
      <w:pPr>
        <w:spacing w:before="0" w:after="160" w:line="259" w:lineRule="auto"/>
        <w:rPr>
          <w:rFonts w:ascii="Verdana" w:hAnsi="Verdana"/>
        </w:rPr>
      </w:pPr>
      <w:r w:rsidRPr="0051104A">
        <w:br w:type="page"/>
      </w:r>
    </w:p>
    <w:p w14:paraId="6BAA167F" w14:textId="102DE475" w:rsidR="000E74BC" w:rsidRPr="0051104A" w:rsidRDefault="00100A8E" w:rsidP="000E74BC">
      <w:pPr>
        <w:pStyle w:val="LSBodyText"/>
        <w:spacing w:before="240"/>
      </w:pPr>
      <w:r w:rsidRPr="0051104A">
        <w:lastRenderedPageBreak/>
        <w:t>A total of 7</w:t>
      </w:r>
      <w:r w:rsidR="000E74BC" w:rsidRPr="0051104A">
        <w:t>5</w:t>
      </w:r>
      <w:r w:rsidRPr="0051104A">
        <w:t xml:space="preserve"> participants joined </w:t>
      </w:r>
      <w:r w:rsidRPr="0051104A">
        <w:rPr>
          <w:b/>
          <w:bCs/>
          <w:color w:val="C13C0C" w:themeColor="accent5" w:themeShade="BF"/>
        </w:rPr>
        <w:t xml:space="preserve">Part </w:t>
      </w:r>
      <w:r w:rsidR="000E74BC" w:rsidRPr="0051104A">
        <w:rPr>
          <w:b/>
          <w:bCs/>
          <w:color w:val="C13C0C" w:themeColor="accent5" w:themeShade="BF"/>
        </w:rPr>
        <w:t>1</w:t>
      </w:r>
      <w:r w:rsidRPr="0051104A">
        <w:t xml:space="preserve"> and received avatrombopag</w:t>
      </w:r>
      <w:r w:rsidR="000E74BC" w:rsidRPr="0051104A">
        <w:t xml:space="preserve"> or placebo</w:t>
      </w:r>
      <w:r w:rsidRPr="0051104A">
        <w:t>.</w:t>
      </w:r>
      <w:r w:rsidR="000E74BC" w:rsidRPr="0051104A">
        <w:t xml:space="preserve"> The study took place in Europe and North America. The list below shows the number of participants in each country.</w:t>
      </w:r>
    </w:p>
    <w:tbl>
      <w:tblPr>
        <w:tblStyle w:val="TableGrid"/>
        <w:tblW w:w="9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43" w:type="dxa"/>
        </w:tblCellMar>
        <w:tblLook w:val="04A0" w:firstRow="1" w:lastRow="0" w:firstColumn="1" w:lastColumn="0" w:noHBand="0" w:noVBand="1"/>
      </w:tblPr>
      <w:tblGrid>
        <w:gridCol w:w="4675"/>
        <w:gridCol w:w="4775"/>
      </w:tblGrid>
      <w:tr w:rsidR="000E74BC" w:rsidRPr="0051104A" w14:paraId="2A0B0AA6" w14:textId="77777777" w:rsidTr="009831DE">
        <w:tc>
          <w:tcPr>
            <w:tcW w:w="4675" w:type="dxa"/>
          </w:tcPr>
          <w:p w14:paraId="772DF806" w14:textId="32D0574F" w:rsidR="000E74BC" w:rsidRPr="0051104A" w:rsidRDefault="000E74BC" w:rsidP="009831DE">
            <w:pPr>
              <w:pStyle w:val="LSBullets1"/>
              <w:spacing w:before="60" w:after="60"/>
              <w:rPr>
                <w:sz w:val="22"/>
                <w:szCs w:val="22"/>
              </w:rPr>
            </w:pPr>
            <w:r w:rsidRPr="0051104A">
              <w:rPr>
                <w:b/>
                <w:bCs/>
                <w:sz w:val="22"/>
                <w:szCs w:val="22"/>
              </w:rPr>
              <w:t>France</w:t>
            </w:r>
            <w:r w:rsidRPr="0051104A">
              <w:rPr>
                <w:sz w:val="22"/>
                <w:szCs w:val="22"/>
              </w:rPr>
              <w:t xml:space="preserve"> </w:t>
            </w:r>
            <w:r w:rsidR="001D31F7" w:rsidRPr="0051104A">
              <w:rPr>
                <w:sz w:val="22"/>
                <w:szCs w:val="22"/>
              </w:rPr>
              <w:t>-</w:t>
            </w:r>
            <w:r w:rsidRPr="0051104A">
              <w:rPr>
                <w:sz w:val="22"/>
                <w:szCs w:val="22"/>
              </w:rPr>
              <w:t xml:space="preserve"> 1 participant</w:t>
            </w:r>
          </w:p>
          <w:p w14:paraId="399101FB" w14:textId="77777777" w:rsidR="000E74BC" w:rsidRPr="0051104A" w:rsidRDefault="000E74BC" w:rsidP="009831DE">
            <w:pPr>
              <w:pStyle w:val="LSBullets1"/>
              <w:spacing w:before="60" w:after="60"/>
              <w:rPr>
                <w:sz w:val="22"/>
                <w:szCs w:val="22"/>
              </w:rPr>
            </w:pPr>
            <w:r w:rsidRPr="0051104A">
              <w:rPr>
                <w:b/>
                <w:bCs/>
                <w:sz w:val="22"/>
                <w:szCs w:val="22"/>
              </w:rPr>
              <w:t>Great Britain</w:t>
            </w:r>
            <w:r w:rsidRPr="0051104A">
              <w:rPr>
                <w:sz w:val="22"/>
                <w:szCs w:val="22"/>
              </w:rPr>
              <w:t xml:space="preserve"> - 13 participants</w:t>
            </w:r>
          </w:p>
          <w:p w14:paraId="0B05C125" w14:textId="77777777" w:rsidR="000E74BC" w:rsidRPr="0051104A" w:rsidRDefault="000E74BC" w:rsidP="009831DE">
            <w:pPr>
              <w:pStyle w:val="LSBullets1"/>
              <w:spacing w:before="60" w:after="60"/>
              <w:rPr>
                <w:sz w:val="22"/>
                <w:szCs w:val="22"/>
              </w:rPr>
            </w:pPr>
            <w:r w:rsidRPr="0051104A">
              <w:rPr>
                <w:b/>
                <w:bCs/>
                <w:sz w:val="22"/>
                <w:szCs w:val="22"/>
              </w:rPr>
              <w:t>Germany</w:t>
            </w:r>
            <w:r w:rsidRPr="0051104A">
              <w:rPr>
                <w:sz w:val="22"/>
                <w:szCs w:val="22"/>
              </w:rPr>
              <w:t xml:space="preserve"> - 3 participants</w:t>
            </w:r>
          </w:p>
          <w:p w14:paraId="76CF5C70" w14:textId="77777777" w:rsidR="000E74BC" w:rsidRPr="0051104A" w:rsidRDefault="000E74BC" w:rsidP="009831DE">
            <w:pPr>
              <w:pStyle w:val="LSBullets1"/>
              <w:spacing w:before="60" w:after="60"/>
              <w:rPr>
                <w:sz w:val="22"/>
                <w:szCs w:val="22"/>
              </w:rPr>
            </w:pPr>
            <w:r w:rsidRPr="0051104A">
              <w:rPr>
                <w:b/>
                <w:bCs/>
                <w:sz w:val="22"/>
                <w:szCs w:val="22"/>
              </w:rPr>
              <w:t>Hungary</w:t>
            </w:r>
            <w:r w:rsidRPr="0051104A">
              <w:rPr>
                <w:sz w:val="22"/>
                <w:szCs w:val="22"/>
              </w:rPr>
              <w:t xml:space="preserve"> - 5 participants</w:t>
            </w:r>
          </w:p>
          <w:p w14:paraId="0C1A3724" w14:textId="77777777" w:rsidR="000E74BC" w:rsidRPr="0051104A" w:rsidRDefault="000E74BC" w:rsidP="009831DE">
            <w:pPr>
              <w:pStyle w:val="LSBullets1"/>
              <w:spacing w:before="60" w:after="60"/>
              <w:rPr>
                <w:sz w:val="22"/>
                <w:szCs w:val="22"/>
              </w:rPr>
            </w:pPr>
            <w:r w:rsidRPr="0051104A">
              <w:rPr>
                <w:b/>
                <w:bCs/>
                <w:sz w:val="22"/>
                <w:szCs w:val="22"/>
              </w:rPr>
              <w:t>Poland</w:t>
            </w:r>
            <w:r w:rsidRPr="0051104A">
              <w:rPr>
                <w:sz w:val="22"/>
                <w:szCs w:val="22"/>
              </w:rPr>
              <w:t xml:space="preserve"> - 4 participants</w:t>
            </w:r>
          </w:p>
        </w:tc>
        <w:tc>
          <w:tcPr>
            <w:tcW w:w="4775" w:type="dxa"/>
          </w:tcPr>
          <w:p w14:paraId="64C21CB1" w14:textId="77777777" w:rsidR="000E74BC" w:rsidRPr="0051104A" w:rsidRDefault="000E74BC" w:rsidP="009831DE">
            <w:pPr>
              <w:pStyle w:val="LSBullets1"/>
              <w:spacing w:before="60" w:after="60"/>
              <w:rPr>
                <w:sz w:val="22"/>
                <w:szCs w:val="22"/>
              </w:rPr>
            </w:pPr>
            <w:r w:rsidRPr="0051104A">
              <w:rPr>
                <w:b/>
                <w:bCs/>
                <w:sz w:val="22"/>
                <w:szCs w:val="22"/>
              </w:rPr>
              <w:t>Russia</w:t>
            </w:r>
            <w:r w:rsidRPr="0051104A">
              <w:rPr>
                <w:sz w:val="22"/>
                <w:szCs w:val="22"/>
              </w:rPr>
              <w:t xml:space="preserve"> - 5 participants</w:t>
            </w:r>
          </w:p>
          <w:p w14:paraId="05D3B07C" w14:textId="77777777" w:rsidR="000E74BC" w:rsidRPr="0051104A" w:rsidRDefault="000E74BC" w:rsidP="009831DE">
            <w:pPr>
              <w:pStyle w:val="LSBullets1"/>
              <w:spacing w:before="60" w:after="60"/>
              <w:rPr>
                <w:sz w:val="22"/>
                <w:szCs w:val="22"/>
              </w:rPr>
            </w:pPr>
            <w:proofErr w:type="gramStart"/>
            <w:r w:rsidRPr="0051104A">
              <w:rPr>
                <w:b/>
                <w:bCs/>
                <w:sz w:val="22"/>
                <w:szCs w:val="22"/>
              </w:rPr>
              <w:t>Turkey</w:t>
            </w:r>
            <w:proofErr w:type="gramEnd"/>
            <w:r w:rsidRPr="0051104A">
              <w:rPr>
                <w:sz w:val="22"/>
                <w:szCs w:val="22"/>
              </w:rPr>
              <w:t xml:space="preserve"> - 29 participants</w:t>
            </w:r>
          </w:p>
          <w:p w14:paraId="25263407" w14:textId="77777777" w:rsidR="000E74BC" w:rsidRPr="0051104A" w:rsidRDefault="000E74BC" w:rsidP="009831DE">
            <w:pPr>
              <w:pStyle w:val="LSBullets1"/>
              <w:spacing w:before="60" w:after="60"/>
              <w:rPr>
                <w:sz w:val="22"/>
                <w:szCs w:val="22"/>
              </w:rPr>
            </w:pPr>
            <w:r w:rsidRPr="0051104A">
              <w:rPr>
                <w:b/>
                <w:bCs/>
                <w:sz w:val="22"/>
                <w:szCs w:val="22"/>
              </w:rPr>
              <w:t>Ukraine</w:t>
            </w:r>
            <w:r w:rsidRPr="0051104A">
              <w:rPr>
                <w:sz w:val="22"/>
                <w:szCs w:val="22"/>
              </w:rPr>
              <w:t xml:space="preserve"> - 2 participants</w:t>
            </w:r>
          </w:p>
          <w:p w14:paraId="45A6C61C" w14:textId="77777777" w:rsidR="000E74BC" w:rsidRPr="0051104A" w:rsidRDefault="000E74BC" w:rsidP="009831DE">
            <w:pPr>
              <w:pStyle w:val="LSBullets1"/>
              <w:spacing w:before="60" w:after="60"/>
              <w:rPr>
                <w:sz w:val="22"/>
                <w:szCs w:val="22"/>
              </w:rPr>
            </w:pPr>
            <w:r w:rsidRPr="0051104A">
              <w:rPr>
                <w:b/>
                <w:bCs/>
                <w:sz w:val="22"/>
                <w:szCs w:val="22"/>
              </w:rPr>
              <w:t>USA</w:t>
            </w:r>
            <w:r w:rsidRPr="0051104A">
              <w:rPr>
                <w:sz w:val="22"/>
                <w:szCs w:val="22"/>
              </w:rPr>
              <w:t xml:space="preserve"> - 13 participants</w:t>
            </w:r>
          </w:p>
        </w:tc>
      </w:tr>
    </w:tbl>
    <w:p w14:paraId="641132D3" w14:textId="09C74360" w:rsidR="00C01F3B" w:rsidRPr="0051104A" w:rsidRDefault="009C198E" w:rsidP="00493EC5">
      <w:pPr>
        <w:pStyle w:val="LSBodyText"/>
        <w:spacing w:before="240"/>
      </w:pPr>
      <w:r w:rsidRPr="0051104A">
        <w:t>A</w:t>
      </w:r>
      <w:r w:rsidR="00B91D38" w:rsidRPr="0051104A">
        <w:t xml:space="preserve"> total of 7</w:t>
      </w:r>
      <w:r w:rsidR="00A53610" w:rsidRPr="0051104A">
        <w:t>3</w:t>
      </w:r>
      <w:r w:rsidR="00B91D38" w:rsidRPr="0051104A">
        <w:t xml:space="preserve"> participants </w:t>
      </w:r>
      <w:r w:rsidR="000C625A" w:rsidRPr="0051104A">
        <w:t>continued to</w:t>
      </w:r>
      <w:r w:rsidR="00B91D38" w:rsidRPr="0051104A">
        <w:t xml:space="preserve"> </w:t>
      </w:r>
      <w:r w:rsidR="00B91D38" w:rsidRPr="0051104A">
        <w:rPr>
          <w:b/>
          <w:bCs/>
          <w:color w:val="C13C0C" w:themeColor="accent5" w:themeShade="BF"/>
        </w:rPr>
        <w:t>Part 2</w:t>
      </w:r>
      <w:r w:rsidR="00B91D38" w:rsidRPr="0051104A">
        <w:t xml:space="preserve"> and received avatrombopag</w:t>
      </w:r>
      <w:r w:rsidR="00EB0423" w:rsidRPr="0051104A">
        <w:t xml:space="preserve"> for 2 years</w:t>
      </w:r>
      <w:r w:rsidR="00B91D38" w:rsidRPr="0051104A">
        <w:t xml:space="preserve">. </w:t>
      </w:r>
      <w:r w:rsidR="00646C37" w:rsidRPr="0051104A">
        <w:t xml:space="preserve">The figure below shows </w:t>
      </w:r>
      <w:r w:rsidR="00AA5FE6" w:rsidRPr="0051104A">
        <w:t>the number of participants</w:t>
      </w:r>
      <w:r w:rsidR="00BE3E8F" w:rsidRPr="0051104A">
        <w:t>.</w:t>
      </w:r>
    </w:p>
    <w:p w14:paraId="2E846744" w14:textId="0AAB2437" w:rsidR="00E063DB" w:rsidRPr="0051104A" w:rsidRDefault="00BD6E98" w:rsidP="00493EC5">
      <w:pPr>
        <w:pStyle w:val="LSBodyText"/>
        <w:spacing w:before="240"/>
        <w:jc w:val="center"/>
      </w:pPr>
      <w:r w:rsidRPr="0051104A">
        <w:rPr>
          <w:noProof/>
          <w14:ligatures w14:val="standardContextual"/>
        </w:rPr>
        <w:drawing>
          <wp:inline distT="0" distB="0" distL="0" distR="0" wp14:anchorId="2D546FE6" wp14:editId="50CAE5EB">
            <wp:extent cx="5416550" cy="2064288"/>
            <wp:effectExtent l="0" t="0" r="0" b="0"/>
            <wp:docPr id="60087374" name="Graphic 1" descr="A total of 73 participants (36 girls and 37 boys) joined Part 2. &#10;There were 3 age groups: 17 participants in the 1 to 5 years old group, 27 participants in the 6 to 11 years old group, and 29 participants in the 12 to 17 years old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87374" name="Graphic 1" descr="A total of 73 participants (36 girls and 37 boys) joined Part 2. &#10;There were 3 age groups: 17 participants in the 1 to 5 years old group, 27 participants in the 6 to 11 years old group, and 29 participants in the 12 to 17 years old group."/>
                    <pic:cNvPicPr/>
                  </pic:nvPicPr>
                  <pic:blipFill>
                    <a:blip r:embed="rId13">
                      <a:extLst>
                        <a:ext uri="{96DAC541-7B7A-43D3-8B79-37D633B846F1}">
                          <asvg:svgBlip xmlns:asvg="http://schemas.microsoft.com/office/drawing/2016/SVG/main" r:embed="rId14"/>
                        </a:ext>
                      </a:extLst>
                    </a:blip>
                    <a:stretch>
                      <a:fillRect/>
                    </a:stretch>
                  </pic:blipFill>
                  <pic:spPr>
                    <a:xfrm>
                      <a:off x="0" y="0"/>
                      <a:ext cx="5425461" cy="2067684"/>
                    </a:xfrm>
                    <a:prstGeom prst="rect">
                      <a:avLst/>
                    </a:prstGeom>
                  </pic:spPr>
                </pic:pic>
              </a:graphicData>
            </a:graphic>
          </wp:inline>
        </w:drawing>
      </w:r>
    </w:p>
    <w:p w14:paraId="2D44F990" w14:textId="5259B691" w:rsidR="007D29F3" w:rsidRPr="0051104A" w:rsidRDefault="00317059">
      <w:pPr>
        <w:pStyle w:val="LSHeading1"/>
      </w:pPr>
      <w:r w:rsidRPr="0051104A">
        <w:t>What were the results of this study?</w:t>
      </w:r>
    </w:p>
    <w:p w14:paraId="2E99C987" w14:textId="1D45E1CF" w:rsidR="007D29F3" w:rsidRPr="0051104A" w:rsidRDefault="000F7536" w:rsidP="009C198E">
      <w:pPr>
        <w:pStyle w:val="LSBodyText"/>
        <w:spacing w:before="360" w:after="360"/>
      </w:pPr>
      <w:r w:rsidRPr="0051104A">
        <w:t xml:space="preserve">To find out if avatrombopag given for up to 2 years is safe, researchers checked what </w:t>
      </w:r>
      <w:r w:rsidR="00414FE7" w:rsidRPr="0051104A">
        <w:t>side effects</w:t>
      </w:r>
      <w:r w:rsidRPr="0051104A">
        <w:t xml:space="preserve"> the participants had in </w:t>
      </w:r>
      <w:r w:rsidR="006B46AA" w:rsidRPr="0051104A">
        <w:rPr>
          <w:b/>
          <w:bCs/>
          <w:color w:val="C13C0C" w:themeColor="accent5" w:themeShade="BF"/>
        </w:rPr>
        <w:t>Part 2</w:t>
      </w:r>
      <w:r w:rsidR="009D34F6" w:rsidRPr="0051104A">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DE5E9" w:themeFill="accent6" w:themeFillTint="66"/>
        <w:tblLook w:val="04A0" w:firstRow="1" w:lastRow="0" w:firstColumn="1" w:lastColumn="0" w:noHBand="0" w:noVBand="1"/>
      </w:tblPr>
      <w:tblGrid>
        <w:gridCol w:w="9350"/>
      </w:tblGrid>
      <w:tr w:rsidR="00001482" w:rsidRPr="0051104A" w14:paraId="3D5C2CEC" w14:textId="77777777" w:rsidTr="0099566B">
        <w:tc>
          <w:tcPr>
            <w:tcW w:w="9350" w:type="dxa"/>
            <w:shd w:val="clear" w:color="auto" w:fill="EEF2F4" w:themeFill="accent6" w:themeFillTint="33"/>
          </w:tcPr>
          <w:p w14:paraId="20F19B85" w14:textId="77777777" w:rsidR="00001482" w:rsidRPr="0051104A" w:rsidRDefault="00001482" w:rsidP="00001482">
            <w:pPr>
              <w:pStyle w:val="LSCalloutBocyText"/>
            </w:pPr>
            <w:r w:rsidRPr="0051104A">
              <w:t>The safety of every participant is important throughout the development and testing of treatments. The study doctors keep a record of all unwanted medical events (such as headache) that participants may have experienced during the study. These medical events that study doctors assessed as caused by a treatment are called “</w:t>
            </w:r>
            <w:r w:rsidRPr="0051104A">
              <w:rPr>
                <w:b/>
                <w:bCs/>
                <w:color w:val="2D5E77" w:themeColor="accent3"/>
              </w:rPr>
              <w:t>side effects</w:t>
            </w:r>
            <w:r w:rsidRPr="0051104A">
              <w:t>”.</w:t>
            </w:r>
          </w:p>
          <w:p w14:paraId="5234598C" w14:textId="4AA28591" w:rsidR="00001482" w:rsidRPr="0051104A" w:rsidRDefault="00001482" w:rsidP="00001482">
            <w:pPr>
              <w:pStyle w:val="LSCalloutBocyText"/>
              <w:rPr>
                <w:rFonts w:cs="Verdana"/>
              </w:rPr>
            </w:pPr>
            <w:r w:rsidRPr="0051104A">
              <w:t>A side effect that is life-threatening, needs hospital care, or causes life</w:t>
            </w:r>
            <w:r w:rsidR="007124EC" w:rsidRPr="0051104A">
              <w:noBreakHyphen/>
            </w:r>
            <w:r w:rsidRPr="0051104A">
              <w:t xml:space="preserve">long problems is called </w:t>
            </w:r>
            <w:r w:rsidRPr="0051104A">
              <w:rPr>
                <w:b/>
                <w:bCs/>
              </w:rPr>
              <w:t>“</w:t>
            </w:r>
            <w:r w:rsidRPr="0051104A">
              <w:rPr>
                <w:b/>
                <w:bCs/>
                <w:iCs/>
                <w:color w:val="2D5E77" w:themeColor="accent3"/>
              </w:rPr>
              <w:t>serious</w:t>
            </w:r>
            <w:r w:rsidRPr="0051104A">
              <w:rPr>
                <w:b/>
                <w:bCs/>
                <w:iCs/>
              </w:rPr>
              <w:t>”</w:t>
            </w:r>
            <w:r w:rsidRPr="0051104A">
              <w:t>.</w:t>
            </w:r>
          </w:p>
        </w:tc>
      </w:tr>
    </w:tbl>
    <w:p w14:paraId="446A2D4F" w14:textId="2190028D" w:rsidR="007D29F3" w:rsidRPr="0051104A" w:rsidRDefault="00317059" w:rsidP="00145E32">
      <w:pPr>
        <w:pStyle w:val="LSHeading2"/>
        <w:keepNext w:val="0"/>
        <w:keepLines w:val="0"/>
      </w:pPr>
      <w:r w:rsidRPr="0051104A">
        <w:lastRenderedPageBreak/>
        <w:t>Side effects</w:t>
      </w:r>
    </w:p>
    <w:tbl>
      <w:tblPr>
        <w:tblStyle w:val="TableGrid"/>
        <w:tblW w:w="0" w:type="auto"/>
        <w:tblInd w:w="-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DE5E9" w:themeFill="accent6" w:themeFillTint="66"/>
        <w:tblLook w:val="04A0" w:firstRow="1" w:lastRow="0" w:firstColumn="1" w:lastColumn="0" w:noHBand="0" w:noVBand="1"/>
      </w:tblPr>
      <w:tblGrid>
        <w:gridCol w:w="6422"/>
        <w:gridCol w:w="2939"/>
      </w:tblGrid>
      <w:tr w:rsidR="000463FE" w:rsidRPr="0051104A" w14:paraId="6A33C376" w14:textId="77777777" w:rsidTr="000463FE">
        <w:tc>
          <w:tcPr>
            <w:tcW w:w="6417" w:type="dxa"/>
          </w:tcPr>
          <w:p w14:paraId="332326BB" w14:textId="57398FF0" w:rsidR="000463FE" w:rsidRPr="0051104A" w:rsidRDefault="000463FE" w:rsidP="00145E32">
            <w:pPr>
              <w:pStyle w:val="LSBodyText"/>
              <w:spacing w:before="0" w:after="0"/>
            </w:pPr>
            <w:r w:rsidRPr="0051104A">
              <w:rPr>
                <w:noProof/>
                <w14:ligatures w14:val="standardContextual"/>
              </w:rPr>
              <w:drawing>
                <wp:anchor distT="0" distB="0" distL="114300" distR="114300" simplePos="0" relativeHeight="251658240" behindDoc="1" locked="0" layoutInCell="1" allowOverlap="1" wp14:anchorId="70DFE84E" wp14:editId="179D6F5F">
                  <wp:simplePos x="0" y="0"/>
                  <wp:positionH relativeFrom="column">
                    <wp:posOffset>635</wp:posOffset>
                  </wp:positionH>
                  <wp:positionV relativeFrom="paragraph">
                    <wp:posOffset>88900</wp:posOffset>
                  </wp:positionV>
                  <wp:extent cx="3940810" cy="1490345"/>
                  <wp:effectExtent l="0" t="0" r="0" b="0"/>
                  <wp:wrapTopAndBottom/>
                  <wp:docPr id="616169452" name="Graphic 1" descr="11 out of 73 participants (15%) in Part 2 reported side effec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169452" name="Graphic 1" descr="11 out of 73 participants (15%) in Part 2 reported side effects "/>
                          <pic:cNvPicPr/>
                        </pic:nvPicPr>
                        <pic:blipFill>
                          <a:blip r:embed="rId15">
                            <a:extLst>
                              <a:ext uri="{96DAC541-7B7A-43D3-8B79-37D633B846F1}">
                                <asvg:svgBlip xmlns:asvg="http://schemas.microsoft.com/office/drawing/2016/SVG/main" r:embed="rId16"/>
                              </a:ext>
                            </a:extLst>
                          </a:blip>
                          <a:stretch>
                            <a:fillRect/>
                          </a:stretch>
                        </pic:blipFill>
                        <pic:spPr>
                          <a:xfrm>
                            <a:off x="0" y="0"/>
                            <a:ext cx="3940810" cy="1490345"/>
                          </a:xfrm>
                          <a:prstGeom prst="rect">
                            <a:avLst/>
                          </a:prstGeom>
                        </pic:spPr>
                      </pic:pic>
                    </a:graphicData>
                  </a:graphic>
                  <wp14:sizeRelH relativeFrom="page">
                    <wp14:pctWidth>0</wp14:pctWidth>
                  </wp14:sizeRelH>
                  <wp14:sizeRelV relativeFrom="page">
                    <wp14:pctHeight>0</wp14:pctHeight>
                  </wp14:sizeRelV>
                </wp:anchor>
              </w:drawing>
            </w:r>
          </w:p>
        </w:tc>
        <w:tc>
          <w:tcPr>
            <w:tcW w:w="2939" w:type="dxa"/>
            <w:tcMar>
              <w:left w:w="0" w:type="dxa"/>
              <w:right w:w="259" w:type="dxa"/>
            </w:tcMar>
          </w:tcPr>
          <w:p w14:paraId="1D5479DB" w14:textId="6BEB4B04" w:rsidR="000463FE" w:rsidRPr="0051104A" w:rsidRDefault="000463FE" w:rsidP="00145E32">
            <w:pPr>
              <w:pStyle w:val="LSBodyText"/>
              <w:spacing w:before="240"/>
            </w:pPr>
            <w:r w:rsidRPr="0051104A">
              <w:rPr>
                <w:rFonts w:cs="Verdana"/>
              </w:rPr>
              <w:t>As shown on the left side, 11 out of 73 participants (</w:t>
            </w:r>
            <w:r w:rsidRPr="0051104A">
              <w:rPr>
                <w:rFonts w:cs="Verdana"/>
                <w:b/>
                <w:bCs/>
              </w:rPr>
              <w:t>15%</w:t>
            </w:r>
            <w:r w:rsidRPr="0051104A">
              <w:rPr>
                <w:rFonts w:cs="Verdana"/>
              </w:rPr>
              <w:t xml:space="preserve">) </w:t>
            </w:r>
            <w:r w:rsidR="008971EF" w:rsidRPr="0051104A">
              <w:rPr>
                <w:rFonts w:cs="Verdana"/>
              </w:rPr>
              <w:t>in Part 2</w:t>
            </w:r>
            <w:r w:rsidR="008971EF" w:rsidRPr="0051104A">
              <w:rPr>
                <w:rFonts w:cs="Verdana"/>
              </w:rPr>
              <w:t xml:space="preserve"> </w:t>
            </w:r>
            <w:r w:rsidRPr="0051104A">
              <w:rPr>
                <w:rFonts w:cs="Verdana"/>
              </w:rPr>
              <w:t>reported side effects.</w:t>
            </w:r>
          </w:p>
        </w:tc>
      </w:tr>
    </w:tbl>
    <w:p w14:paraId="3E90C2F0" w14:textId="63CADC80" w:rsidR="00727971" w:rsidRPr="0051104A" w:rsidRDefault="00757D6F" w:rsidP="00162B23">
      <w:pPr>
        <w:pStyle w:val="LSBodyText"/>
        <w:tabs>
          <w:tab w:val="left" w:pos="6111"/>
        </w:tabs>
        <w:spacing w:before="240" w:after="160"/>
      </w:pPr>
      <w:r w:rsidRPr="0051104A">
        <w:t>The most common</w:t>
      </w:r>
      <w:r w:rsidR="004558D3" w:rsidRPr="0051104A">
        <w:t xml:space="preserve"> side effect</w:t>
      </w:r>
      <w:r w:rsidR="006E4E11" w:rsidRPr="0051104A">
        <w:t>s</w:t>
      </w:r>
      <w:r w:rsidR="004558D3" w:rsidRPr="0051104A">
        <w:t xml:space="preserve"> </w:t>
      </w:r>
      <w:r w:rsidR="006E4E11" w:rsidRPr="0051104A">
        <w:t xml:space="preserve">in </w:t>
      </w:r>
      <w:r w:rsidR="004558D3" w:rsidRPr="0051104A">
        <w:t>Part 2 were</w:t>
      </w:r>
      <w:r w:rsidR="00727971" w:rsidRPr="0051104A">
        <w:t>:</w:t>
      </w:r>
    </w:p>
    <w:p w14:paraId="2A74ABCE" w14:textId="0C490971" w:rsidR="008C35E6" w:rsidRPr="0051104A" w:rsidRDefault="008C35E6" w:rsidP="00D03791">
      <w:pPr>
        <w:pStyle w:val="LSBodyText"/>
        <w:numPr>
          <w:ilvl w:val="0"/>
          <w:numId w:val="27"/>
        </w:numPr>
        <w:spacing w:before="60" w:after="60"/>
      </w:pPr>
      <w:r w:rsidRPr="0051104A">
        <w:rPr>
          <w:b/>
          <w:bCs/>
        </w:rPr>
        <w:t>H</w:t>
      </w:r>
      <w:r w:rsidR="0032719C" w:rsidRPr="0051104A">
        <w:rPr>
          <w:b/>
          <w:bCs/>
        </w:rPr>
        <w:t>eadache</w:t>
      </w:r>
      <w:r w:rsidR="00117AC9" w:rsidRPr="0051104A">
        <w:t xml:space="preserve"> in 3 out of 73 participants (4%)</w:t>
      </w:r>
    </w:p>
    <w:p w14:paraId="2FD44FD5" w14:textId="6A1D79EA" w:rsidR="008C35E6" w:rsidRPr="0051104A" w:rsidRDefault="00162B23" w:rsidP="00D03791">
      <w:pPr>
        <w:pStyle w:val="LSBodyText"/>
        <w:numPr>
          <w:ilvl w:val="0"/>
          <w:numId w:val="27"/>
        </w:numPr>
        <w:spacing w:before="60" w:after="60"/>
      </w:pPr>
      <w:r w:rsidRPr="0051104A">
        <w:rPr>
          <w:b/>
          <w:bCs/>
        </w:rPr>
        <w:t>P</w:t>
      </w:r>
      <w:r w:rsidR="0032719C" w:rsidRPr="0051104A">
        <w:rPr>
          <w:b/>
          <w:bCs/>
        </w:rPr>
        <w:t>ain</w:t>
      </w:r>
      <w:r w:rsidRPr="0051104A">
        <w:rPr>
          <w:b/>
          <w:bCs/>
        </w:rPr>
        <w:t xml:space="preserve"> in the belly</w:t>
      </w:r>
      <w:r w:rsidR="00117AC9" w:rsidRPr="0051104A">
        <w:t xml:space="preserve"> in 2 out of 73 participants (3%)</w:t>
      </w:r>
    </w:p>
    <w:p w14:paraId="637D1799" w14:textId="7971F249" w:rsidR="008C35E6" w:rsidRPr="0051104A" w:rsidRDefault="008C35E6" w:rsidP="00D03791">
      <w:pPr>
        <w:pStyle w:val="LSBodyText"/>
        <w:numPr>
          <w:ilvl w:val="0"/>
          <w:numId w:val="27"/>
        </w:numPr>
        <w:spacing w:before="60" w:after="60"/>
      </w:pPr>
      <w:r w:rsidRPr="0051104A">
        <w:rPr>
          <w:b/>
          <w:bCs/>
        </w:rPr>
        <w:t>N</w:t>
      </w:r>
      <w:r w:rsidR="0032719C" w:rsidRPr="0051104A">
        <w:rPr>
          <w:b/>
          <w:bCs/>
        </w:rPr>
        <w:t>ausea</w:t>
      </w:r>
      <w:r w:rsidR="0071136F" w:rsidRPr="0051104A">
        <w:rPr>
          <w:b/>
          <w:bCs/>
        </w:rPr>
        <w:t xml:space="preserve"> (feeling sick)</w:t>
      </w:r>
      <w:r w:rsidRPr="0051104A">
        <w:t xml:space="preserve"> </w:t>
      </w:r>
      <w:r w:rsidR="00117AC9" w:rsidRPr="0051104A">
        <w:t>in 2 out of 73 participants (3%)</w:t>
      </w:r>
    </w:p>
    <w:p w14:paraId="7000E5E2" w14:textId="488B254D" w:rsidR="00757D6F" w:rsidRPr="0051104A" w:rsidRDefault="005D284B" w:rsidP="00D03791">
      <w:pPr>
        <w:pStyle w:val="LSBodyText"/>
        <w:numPr>
          <w:ilvl w:val="0"/>
          <w:numId w:val="27"/>
        </w:numPr>
        <w:spacing w:before="60" w:after="60"/>
      </w:pPr>
      <w:r w:rsidRPr="0051104A">
        <w:rPr>
          <w:b/>
          <w:bCs/>
        </w:rPr>
        <w:t>Too many platelets in the blood</w:t>
      </w:r>
      <w:r w:rsidR="00117AC9" w:rsidRPr="0051104A">
        <w:t xml:space="preserve"> in 2 out of 73 participants (3%)</w:t>
      </w:r>
    </w:p>
    <w:p w14:paraId="6A4D2E08" w14:textId="21C32E3F" w:rsidR="003A2CA7" w:rsidRPr="0051104A" w:rsidRDefault="00875515" w:rsidP="003A2CA7">
      <w:pPr>
        <w:pStyle w:val="LSBodyText"/>
        <w:tabs>
          <w:tab w:val="left" w:pos="6111"/>
        </w:tabs>
        <w:spacing w:before="240" w:after="160"/>
      </w:pPr>
      <w:r w:rsidRPr="0051104A">
        <w:t xml:space="preserve">A total of 3 participants </w:t>
      </w:r>
      <w:r w:rsidR="005901DC" w:rsidRPr="0051104A">
        <w:t xml:space="preserve">did not finish </w:t>
      </w:r>
      <w:r w:rsidR="00C40426" w:rsidRPr="0051104A">
        <w:t>Part 2 because of side effects.</w:t>
      </w:r>
      <w:r w:rsidR="00E35C05" w:rsidRPr="0051104A">
        <w:t xml:space="preserve"> </w:t>
      </w:r>
      <w:r w:rsidR="004848BA" w:rsidRPr="0051104A">
        <w:t>These side effects were</w:t>
      </w:r>
      <w:r w:rsidR="00E35C05" w:rsidRPr="0051104A">
        <w:t>:</w:t>
      </w:r>
    </w:p>
    <w:p w14:paraId="2DEBE7C3" w14:textId="1C22287D" w:rsidR="003A2CA7" w:rsidRPr="0051104A" w:rsidRDefault="00AC7005" w:rsidP="003A2CA7">
      <w:pPr>
        <w:pStyle w:val="LSBodyText"/>
        <w:numPr>
          <w:ilvl w:val="0"/>
          <w:numId w:val="27"/>
        </w:numPr>
        <w:spacing w:before="60" w:after="60"/>
      </w:pPr>
      <w:r w:rsidRPr="0051104A">
        <w:t>Blood clot in the deep veins in the body (d</w:t>
      </w:r>
      <w:r w:rsidR="003A2CA7" w:rsidRPr="0051104A">
        <w:t>eep vein thrombosis</w:t>
      </w:r>
      <w:r w:rsidRPr="0051104A">
        <w:t xml:space="preserve"> or DVT)</w:t>
      </w:r>
      <w:r w:rsidR="00AB1F80" w:rsidRPr="0051104A">
        <w:t xml:space="preserve"> </w:t>
      </w:r>
      <w:r w:rsidR="008D39E6" w:rsidRPr="0051104A">
        <w:t>−</w:t>
      </w:r>
      <w:r w:rsidR="00D656BF" w:rsidRPr="0051104A">
        <w:t xml:space="preserve"> </w:t>
      </w:r>
      <w:r w:rsidR="00AB1F80" w:rsidRPr="0051104A">
        <w:t>1 participant</w:t>
      </w:r>
    </w:p>
    <w:p w14:paraId="4E26EB2C" w14:textId="1A510098" w:rsidR="003A2CA7" w:rsidRPr="0051104A" w:rsidRDefault="00AC3B7F" w:rsidP="00AB1F80">
      <w:pPr>
        <w:pStyle w:val="LSBodyText"/>
        <w:numPr>
          <w:ilvl w:val="0"/>
          <w:numId w:val="27"/>
        </w:numPr>
        <w:spacing w:before="60" w:after="60"/>
      </w:pPr>
      <w:r w:rsidRPr="0051104A">
        <w:t>Feeling of t</w:t>
      </w:r>
      <w:r w:rsidR="00485BCD" w:rsidRPr="0051104A">
        <w:t>ingling</w:t>
      </w:r>
      <w:r w:rsidR="0098615B" w:rsidRPr="0051104A">
        <w:t xml:space="preserve"> or numbness (</w:t>
      </w:r>
      <w:r w:rsidRPr="0051104A">
        <w:t>“pins and needles”</w:t>
      </w:r>
      <w:r w:rsidR="0098615B" w:rsidRPr="0051104A">
        <w:t>)</w:t>
      </w:r>
      <w:r w:rsidR="00AB1F80" w:rsidRPr="0051104A">
        <w:t xml:space="preserve"> </w:t>
      </w:r>
      <w:r w:rsidR="0032255D" w:rsidRPr="0051104A">
        <w:t>and</w:t>
      </w:r>
      <w:r w:rsidR="00AB1F80" w:rsidRPr="0051104A">
        <w:t xml:space="preserve"> d</w:t>
      </w:r>
      <w:r w:rsidR="008F014C" w:rsidRPr="0051104A">
        <w:t>ifficulty speaking</w:t>
      </w:r>
      <w:r w:rsidR="00D65DBB" w:rsidRPr="0051104A">
        <w:t xml:space="preserve"> because of weak </w:t>
      </w:r>
      <w:r w:rsidR="0032255D" w:rsidRPr="0051104A">
        <w:t xml:space="preserve">speech </w:t>
      </w:r>
      <w:r w:rsidR="00D65DBB" w:rsidRPr="0051104A">
        <w:t xml:space="preserve">muscles </w:t>
      </w:r>
      <w:r w:rsidR="008D39E6" w:rsidRPr="0051104A">
        <w:t xml:space="preserve">− </w:t>
      </w:r>
      <w:r w:rsidR="00AB1F80" w:rsidRPr="0051104A">
        <w:t>1 participant</w:t>
      </w:r>
    </w:p>
    <w:p w14:paraId="409D057F" w14:textId="3F169E96" w:rsidR="003A2CA7" w:rsidRPr="0051104A" w:rsidRDefault="007F221F" w:rsidP="00AB1F80">
      <w:pPr>
        <w:pStyle w:val="LSBodyText"/>
        <w:numPr>
          <w:ilvl w:val="0"/>
          <w:numId w:val="27"/>
        </w:numPr>
        <w:spacing w:before="60" w:after="60"/>
      </w:pPr>
      <w:r w:rsidRPr="0051104A">
        <w:t>Disorder of the b</w:t>
      </w:r>
      <w:r w:rsidR="005737A6" w:rsidRPr="0051104A">
        <w:t xml:space="preserve">one marrow </w:t>
      </w:r>
      <w:r w:rsidRPr="0051104A">
        <w:t>(</w:t>
      </w:r>
      <w:r w:rsidR="004F7AC0" w:rsidRPr="0051104A">
        <w:t xml:space="preserve">soft </w:t>
      </w:r>
      <w:r w:rsidRPr="0051104A">
        <w:t>tissue in the bones)</w:t>
      </w:r>
      <w:r w:rsidR="00AB1F80" w:rsidRPr="0051104A">
        <w:t xml:space="preserve"> and </w:t>
      </w:r>
      <w:r w:rsidR="0060369B" w:rsidRPr="0051104A">
        <w:t xml:space="preserve">a </w:t>
      </w:r>
      <w:r w:rsidR="00AB1F80" w:rsidRPr="0051104A">
        <w:t>b</w:t>
      </w:r>
      <w:r w:rsidR="007B3EDF" w:rsidRPr="0051104A">
        <w:t xml:space="preserve">lood test that showed </w:t>
      </w:r>
      <w:proofErr w:type="gramStart"/>
      <w:r w:rsidR="007B3EDF" w:rsidRPr="0051104A">
        <w:t xml:space="preserve">high </w:t>
      </w:r>
      <w:r w:rsidR="005737A6" w:rsidRPr="0051104A">
        <w:t>levels</w:t>
      </w:r>
      <w:proofErr w:type="gramEnd"/>
      <w:r w:rsidR="005737A6" w:rsidRPr="0051104A">
        <w:t xml:space="preserve"> of </w:t>
      </w:r>
      <w:r w:rsidR="0060369B" w:rsidRPr="0051104A">
        <w:t>2 proteins</w:t>
      </w:r>
      <w:r w:rsidR="008D39E6" w:rsidRPr="0051104A">
        <w:t xml:space="preserve"> </w:t>
      </w:r>
      <w:r w:rsidR="002F6CE9" w:rsidRPr="0051104A">
        <w:t xml:space="preserve">called </w:t>
      </w:r>
      <w:r w:rsidR="008D39E6" w:rsidRPr="0051104A">
        <w:t>“lactate dehydrogenase” and “aspartate aminotransferase”</w:t>
      </w:r>
      <w:r w:rsidR="00C56021" w:rsidRPr="0051104A">
        <w:t xml:space="preserve"> (</w:t>
      </w:r>
      <w:proofErr w:type="gramStart"/>
      <w:r w:rsidR="00C56021" w:rsidRPr="0051104A">
        <w:t>high levels</w:t>
      </w:r>
      <w:proofErr w:type="gramEnd"/>
      <w:r w:rsidR="00C56021" w:rsidRPr="0051104A">
        <w:t xml:space="preserve"> of these proteins </w:t>
      </w:r>
      <w:r w:rsidR="00060E91" w:rsidRPr="0051104A">
        <w:t>could</w:t>
      </w:r>
      <w:r w:rsidR="00D90AB0" w:rsidRPr="0051104A">
        <w:t xml:space="preserve"> be a sign of </w:t>
      </w:r>
      <w:r w:rsidR="005E05B0" w:rsidRPr="0051104A">
        <w:t>liver irritat</w:t>
      </w:r>
      <w:r w:rsidR="00227EDC" w:rsidRPr="0051104A">
        <w:t>ion</w:t>
      </w:r>
      <w:r w:rsidR="00C56021" w:rsidRPr="0051104A">
        <w:t>)</w:t>
      </w:r>
      <w:r w:rsidR="005E05B0" w:rsidRPr="0051104A">
        <w:t xml:space="preserve"> </w:t>
      </w:r>
      <w:r w:rsidR="008D39E6" w:rsidRPr="0051104A">
        <w:t xml:space="preserve">− </w:t>
      </w:r>
      <w:r w:rsidR="00AB1F80" w:rsidRPr="0051104A">
        <w:t>1 participant</w:t>
      </w:r>
    </w:p>
    <w:p w14:paraId="2DD66139" w14:textId="2C3916FF" w:rsidR="00694F84" w:rsidRPr="0051104A" w:rsidRDefault="00317059">
      <w:pPr>
        <w:pStyle w:val="LSHeading2"/>
      </w:pPr>
      <w:r w:rsidRPr="0051104A">
        <w:lastRenderedPageBreak/>
        <w:t>Serious side effects</w:t>
      </w:r>
    </w:p>
    <w:tbl>
      <w:tblPr>
        <w:tblStyle w:val="TableGrid"/>
        <w:tblW w:w="0" w:type="auto"/>
        <w:tblInd w:w="-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DE5E9" w:themeFill="accent6" w:themeFillTint="66"/>
        <w:tblLook w:val="04A0" w:firstRow="1" w:lastRow="0" w:firstColumn="1" w:lastColumn="0" w:noHBand="0" w:noVBand="1"/>
      </w:tblPr>
      <w:tblGrid>
        <w:gridCol w:w="6422"/>
        <w:gridCol w:w="2939"/>
      </w:tblGrid>
      <w:tr w:rsidR="000463FE" w:rsidRPr="0051104A" w14:paraId="2528C4BB" w14:textId="77777777" w:rsidTr="000463FE">
        <w:tc>
          <w:tcPr>
            <w:tcW w:w="6417" w:type="dxa"/>
          </w:tcPr>
          <w:p w14:paraId="48987984" w14:textId="17BE356B" w:rsidR="000463FE" w:rsidRPr="0051104A" w:rsidRDefault="000463FE" w:rsidP="00A66702">
            <w:pPr>
              <w:pStyle w:val="LSBodyText"/>
              <w:spacing w:before="0" w:after="0"/>
            </w:pPr>
            <w:r w:rsidRPr="0051104A">
              <w:rPr>
                <w:noProof/>
                <w:sz w:val="20"/>
                <w:szCs w:val="20"/>
                <w14:ligatures w14:val="standardContextual"/>
              </w:rPr>
              <w:drawing>
                <wp:anchor distT="0" distB="0" distL="114300" distR="114300" simplePos="0" relativeHeight="251658241" behindDoc="1" locked="0" layoutInCell="1" allowOverlap="1" wp14:anchorId="0A63D50D" wp14:editId="25E561F2">
                  <wp:simplePos x="0" y="0"/>
                  <wp:positionH relativeFrom="column">
                    <wp:posOffset>635</wp:posOffset>
                  </wp:positionH>
                  <wp:positionV relativeFrom="paragraph">
                    <wp:posOffset>7620</wp:posOffset>
                  </wp:positionV>
                  <wp:extent cx="3940810" cy="1490345"/>
                  <wp:effectExtent l="0" t="0" r="0" b="0"/>
                  <wp:wrapTopAndBottom/>
                  <wp:docPr id="189738674" name="Graphic 1" descr="5 out of 73 participants (7%) in Part 2 reported serious side eff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38674" name="Graphic 1" descr="5 out of 73 participants (7%) in Part 2 reported serious side effects"/>
                          <pic:cNvPicPr/>
                        </pic:nvPicPr>
                        <pic:blipFill>
                          <a:blip r:embed="rId17">
                            <a:extLst>
                              <a:ext uri="{96DAC541-7B7A-43D3-8B79-37D633B846F1}">
                                <asvg:svgBlip xmlns:asvg="http://schemas.microsoft.com/office/drawing/2016/SVG/main" r:embed="rId18"/>
                              </a:ext>
                            </a:extLst>
                          </a:blip>
                          <a:stretch>
                            <a:fillRect/>
                          </a:stretch>
                        </pic:blipFill>
                        <pic:spPr>
                          <a:xfrm>
                            <a:off x="0" y="0"/>
                            <a:ext cx="3940810" cy="1490345"/>
                          </a:xfrm>
                          <a:prstGeom prst="rect">
                            <a:avLst/>
                          </a:prstGeom>
                        </pic:spPr>
                      </pic:pic>
                    </a:graphicData>
                  </a:graphic>
                  <wp14:sizeRelH relativeFrom="page">
                    <wp14:pctWidth>0</wp14:pctWidth>
                  </wp14:sizeRelH>
                  <wp14:sizeRelV relativeFrom="page">
                    <wp14:pctHeight>0</wp14:pctHeight>
                  </wp14:sizeRelV>
                </wp:anchor>
              </w:drawing>
            </w:r>
          </w:p>
        </w:tc>
        <w:tc>
          <w:tcPr>
            <w:tcW w:w="2939" w:type="dxa"/>
            <w:tcMar>
              <w:left w:w="0" w:type="dxa"/>
              <w:right w:w="259" w:type="dxa"/>
            </w:tcMar>
          </w:tcPr>
          <w:p w14:paraId="1C7A9166" w14:textId="3CA9CAF2" w:rsidR="000463FE" w:rsidRPr="0051104A" w:rsidRDefault="000463FE" w:rsidP="000463FE">
            <w:pPr>
              <w:pStyle w:val="LSBodyText"/>
              <w:spacing w:before="240" w:after="160"/>
              <w:rPr>
                <w:rFonts w:cs="Verdana"/>
              </w:rPr>
            </w:pPr>
            <w:r w:rsidRPr="0051104A">
              <w:rPr>
                <w:rFonts w:cs="Verdana"/>
              </w:rPr>
              <w:t>As shown on the left side, 5 out of 73 participants (</w:t>
            </w:r>
            <w:r w:rsidRPr="0051104A">
              <w:rPr>
                <w:rFonts w:cs="Verdana"/>
                <w:b/>
                <w:bCs/>
              </w:rPr>
              <w:t>7%</w:t>
            </w:r>
            <w:r w:rsidRPr="0051104A">
              <w:rPr>
                <w:rFonts w:cs="Verdana"/>
              </w:rPr>
              <w:t xml:space="preserve">) </w:t>
            </w:r>
            <w:r w:rsidR="0098772E" w:rsidRPr="0051104A">
              <w:rPr>
                <w:rFonts w:cs="Verdana"/>
              </w:rPr>
              <w:t>in Part 2</w:t>
            </w:r>
            <w:r w:rsidR="0098772E" w:rsidRPr="0051104A">
              <w:rPr>
                <w:rFonts w:cs="Verdana"/>
              </w:rPr>
              <w:t xml:space="preserve"> </w:t>
            </w:r>
            <w:r w:rsidRPr="0051104A">
              <w:rPr>
                <w:rFonts w:cs="Verdana"/>
              </w:rPr>
              <w:t>reported serious side effects.</w:t>
            </w:r>
          </w:p>
        </w:tc>
      </w:tr>
    </w:tbl>
    <w:p w14:paraId="04AF1F2A" w14:textId="510D1677" w:rsidR="00945309" w:rsidRPr="0051104A" w:rsidRDefault="00945309" w:rsidP="00F67404">
      <w:pPr>
        <w:pStyle w:val="LSBodyText"/>
        <w:tabs>
          <w:tab w:val="left" w:pos="6111"/>
        </w:tabs>
        <w:spacing w:before="240" w:after="160"/>
      </w:pPr>
      <w:r w:rsidRPr="0051104A">
        <w:t xml:space="preserve">The most common serious side effect in Part 2 was </w:t>
      </w:r>
      <w:r w:rsidRPr="0051104A">
        <w:rPr>
          <w:b/>
          <w:bCs/>
        </w:rPr>
        <w:t>too many platelets in the blood</w:t>
      </w:r>
      <w:r w:rsidR="00117AC9" w:rsidRPr="0051104A">
        <w:t xml:space="preserve">. This was seen </w:t>
      </w:r>
      <w:r w:rsidR="00AA6C1B" w:rsidRPr="0051104A">
        <w:t>in 2 out of 73 participants (3%).</w:t>
      </w:r>
    </w:p>
    <w:p w14:paraId="306064F1" w14:textId="24D803E6" w:rsidR="00FC474F" w:rsidRPr="0051104A" w:rsidRDefault="00FC474F" w:rsidP="00FC474F">
      <w:pPr>
        <w:pStyle w:val="LSBodyText"/>
        <w:tabs>
          <w:tab w:val="left" w:pos="6111"/>
        </w:tabs>
        <w:spacing w:before="240" w:after="160"/>
      </w:pPr>
      <w:r w:rsidRPr="0051104A">
        <w:t>No participant died during the study.</w:t>
      </w:r>
    </w:p>
    <w:tbl>
      <w:tblPr>
        <w:tblStyle w:val="TableGrid"/>
        <w:tblW w:w="0" w:type="auto"/>
        <w:tblBorders>
          <w:top w:val="none" w:sz="0" w:space="0" w:color="auto"/>
          <w:left w:val="single" w:sz="24" w:space="0" w:color="FCB813" w:themeColor="accent2"/>
          <w:bottom w:val="none" w:sz="0" w:space="0" w:color="auto"/>
          <w:right w:val="none" w:sz="0" w:space="0" w:color="auto"/>
          <w:insideH w:val="none" w:sz="0" w:space="0" w:color="auto"/>
          <w:insideV w:val="none" w:sz="0" w:space="0" w:color="auto"/>
        </w:tblBorders>
        <w:shd w:val="clear" w:color="auto" w:fill="EBEBEA" w:themeFill="background2" w:themeFillTint="33"/>
        <w:tblLook w:val="04A0" w:firstRow="1" w:lastRow="0" w:firstColumn="1" w:lastColumn="0" w:noHBand="0" w:noVBand="1"/>
      </w:tblPr>
      <w:tblGrid>
        <w:gridCol w:w="9330"/>
      </w:tblGrid>
      <w:tr w:rsidR="00FC571A" w:rsidRPr="0051104A" w14:paraId="37273B80" w14:textId="77777777" w:rsidTr="00A66702">
        <w:tc>
          <w:tcPr>
            <w:tcW w:w="9330" w:type="dxa"/>
            <w:shd w:val="clear" w:color="auto" w:fill="F2F2F2" w:themeFill="background1" w:themeFillShade="F2"/>
          </w:tcPr>
          <w:p w14:paraId="4D5B004C" w14:textId="181B9D1C" w:rsidR="00FC571A" w:rsidRPr="0051104A" w:rsidRDefault="00FC571A" w:rsidP="00A66702">
            <w:pPr>
              <w:pStyle w:val="LSCalloutBocyText"/>
            </w:pPr>
            <w:r w:rsidRPr="0051104A">
              <w:t xml:space="preserve">This summary only shows the main results from </w:t>
            </w:r>
            <w:r w:rsidR="007942B0" w:rsidRPr="0051104A">
              <w:t xml:space="preserve">Part 2 of </w:t>
            </w:r>
            <w:r w:rsidRPr="0051104A">
              <w:t>this one study. Researchers must look at the results of different studies to understand which drugs work and how they work. It takes a long time and a lot of people in studies all around the world to advance medical science.</w:t>
            </w:r>
          </w:p>
        </w:tc>
      </w:tr>
    </w:tbl>
    <w:p w14:paraId="7ABA6AD5" w14:textId="00A7F204" w:rsidR="007D29F3" w:rsidRPr="0051104A" w:rsidRDefault="00FC571A">
      <w:pPr>
        <w:pStyle w:val="LSHeading1"/>
      </w:pPr>
      <w:r w:rsidRPr="0051104A">
        <w:t xml:space="preserve"> </w:t>
      </w:r>
      <w:r w:rsidR="00317059" w:rsidRPr="0051104A">
        <w:t>What do the results mean?</w:t>
      </w:r>
    </w:p>
    <w:p w14:paraId="2D554568" w14:textId="08F1C299" w:rsidR="007D29F3" w:rsidRPr="0051104A" w:rsidRDefault="00AA415B">
      <w:pPr>
        <w:pStyle w:val="LSBodyText"/>
      </w:pPr>
      <w:r w:rsidRPr="0051104A">
        <w:t xml:space="preserve">In </w:t>
      </w:r>
      <w:r w:rsidRPr="0051104A">
        <w:rPr>
          <w:b/>
          <w:bCs/>
          <w:color w:val="C13C0C" w:themeColor="accent5" w:themeShade="BF"/>
        </w:rPr>
        <w:t>Part 2</w:t>
      </w:r>
      <w:r w:rsidRPr="0051104A">
        <w:t>, r</w:t>
      </w:r>
      <w:r w:rsidR="00317059" w:rsidRPr="0051104A">
        <w:t>esearchers found that:</w:t>
      </w:r>
    </w:p>
    <w:tbl>
      <w:tblPr>
        <w:tblStyle w:val="TableGrid"/>
        <w:tblW w:w="5000" w:type="pct"/>
        <w:tblBorders>
          <w:top w:val="single" w:sz="12" w:space="0" w:color="FCB813" w:themeColor="accent2"/>
          <w:left w:val="single" w:sz="12" w:space="0" w:color="FCB813" w:themeColor="accent2"/>
          <w:bottom w:val="single" w:sz="12" w:space="0" w:color="FCB813" w:themeColor="accent2"/>
          <w:right w:val="single" w:sz="12" w:space="0" w:color="FCB813" w:themeColor="accent2"/>
          <w:insideH w:val="none" w:sz="0" w:space="0" w:color="auto"/>
          <w:insideV w:val="none" w:sz="0" w:space="0" w:color="auto"/>
        </w:tblBorders>
        <w:shd w:val="clear" w:color="auto" w:fill="FEF3DA"/>
        <w:tblCellMar>
          <w:left w:w="173" w:type="dxa"/>
        </w:tblCellMar>
        <w:tblLook w:val="04A0" w:firstRow="1" w:lastRow="0" w:firstColumn="1" w:lastColumn="0" w:noHBand="0" w:noVBand="1"/>
      </w:tblPr>
      <w:tblGrid>
        <w:gridCol w:w="1875"/>
        <w:gridCol w:w="7455"/>
      </w:tblGrid>
      <w:tr w:rsidR="00986366" w:rsidRPr="0051104A" w14:paraId="4E2B89C1" w14:textId="77777777" w:rsidTr="00493EC5">
        <w:tc>
          <w:tcPr>
            <w:tcW w:w="1005" w:type="pct"/>
            <w:shd w:val="clear" w:color="auto" w:fill="FEF3DA"/>
          </w:tcPr>
          <w:p w14:paraId="4C7672B8" w14:textId="786ACCA9" w:rsidR="00986366" w:rsidRPr="0051104A" w:rsidDel="00957C5E" w:rsidRDefault="00583B1B" w:rsidP="00583B1B">
            <w:pPr>
              <w:pStyle w:val="LSBullets1"/>
              <w:numPr>
                <w:ilvl w:val="0"/>
                <w:numId w:val="0"/>
              </w:numPr>
              <w:spacing w:before="80" w:after="80"/>
              <w:jc w:val="center"/>
            </w:pPr>
            <w:r w:rsidRPr="0051104A">
              <w:rPr>
                <w:noProof/>
              </w:rPr>
              <w:drawing>
                <wp:inline distT="0" distB="0" distL="0" distR="0" wp14:anchorId="254E62FE" wp14:editId="4211F340">
                  <wp:extent cx="662940" cy="662940"/>
                  <wp:effectExtent l="0" t="0" r="3810" b="3810"/>
                  <wp:docPr id="1166914288"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914288" name="Picture 1">
                            <a:extLst>
                              <a:ext uri="{C183D7F6-B498-43B3-948B-1728B52AA6E4}">
                                <adec:decorative xmlns:adec="http://schemas.microsoft.com/office/drawing/2017/decorative" val="1"/>
                              </a:ext>
                            </a:extLst>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3501" cy="663501"/>
                          </a:xfrm>
                          <a:prstGeom prst="rect">
                            <a:avLst/>
                          </a:prstGeom>
                          <a:noFill/>
                          <a:ln>
                            <a:noFill/>
                          </a:ln>
                        </pic:spPr>
                      </pic:pic>
                    </a:graphicData>
                  </a:graphic>
                </wp:inline>
              </w:drawing>
            </w:r>
          </w:p>
        </w:tc>
        <w:tc>
          <w:tcPr>
            <w:tcW w:w="3995" w:type="pct"/>
            <w:shd w:val="clear" w:color="auto" w:fill="FEF3DA"/>
            <w:vAlign w:val="center"/>
          </w:tcPr>
          <w:p w14:paraId="118C4B25" w14:textId="11AD899C" w:rsidR="00986366" w:rsidRPr="0051104A" w:rsidRDefault="00986366" w:rsidP="00493EC5">
            <w:pPr>
              <w:pStyle w:val="LSBullets1"/>
              <w:numPr>
                <w:ilvl w:val="0"/>
                <w:numId w:val="0"/>
              </w:numPr>
              <w:spacing w:before="80" w:after="80"/>
            </w:pPr>
            <w:r w:rsidRPr="0051104A">
              <w:t>Avatrombopag was safe and well tolerated when taken for up to 2 years by participants 1 year to 17 years old</w:t>
            </w:r>
            <w:r w:rsidR="00EA77B7" w:rsidRPr="0051104A">
              <w:t xml:space="preserve"> with primary ITP</w:t>
            </w:r>
            <w:r w:rsidR="002867BC" w:rsidRPr="0051104A">
              <w:t xml:space="preserve"> lasting for 6 months or longer</w:t>
            </w:r>
            <w:r w:rsidRPr="0051104A">
              <w:t>.</w:t>
            </w:r>
          </w:p>
        </w:tc>
      </w:tr>
    </w:tbl>
    <w:p w14:paraId="09A7D11C" w14:textId="6F014DB5" w:rsidR="00127C91" w:rsidRPr="0051104A" w:rsidRDefault="00127C91" w:rsidP="00145E32">
      <w:pPr>
        <w:pStyle w:val="LSBodyText"/>
        <w:spacing w:before="0" w:after="80"/>
      </w:pPr>
    </w:p>
    <w:tbl>
      <w:tblPr>
        <w:tblStyle w:val="TableGrid"/>
        <w:tblW w:w="0" w:type="auto"/>
        <w:tblBorders>
          <w:top w:val="none" w:sz="0" w:space="0" w:color="auto"/>
          <w:left w:val="single" w:sz="24" w:space="0" w:color="FCB813" w:themeColor="accent2"/>
          <w:bottom w:val="none" w:sz="0" w:space="0" w:color="auto"/>
          <w:right w:val="none" w:sz="0" w:space="0" w:color="auto"/>
          <w:insideH w:val="none" w:sz="0" w:space="0" w:color="auto"/>
          <w:insideV w:val="none" w:sz="0" w:space="0" w:color="auto"/>
        </w:tblBorders>
        <w:shd w:val="clear" w:color="auto" w:fill="EBEBEA" w:themeFill="background2" w:themeFillTint="33"/>
        <w:tblLook w:val="04A0" w:firstRow="1" w:lastRow="0" w:firstColumn="1" w:lastColumn="0" w:noHBand="0" w:noVBand="1"/>
      </w:tblPr>
      <w:tblGrid>
        <w:gridCol w:w="9330"/>
      </w:tblGrid>
      <w:tr w:rsidR="003066C5" w:rsidRPr="0051104A" w14:paraId="7674C851" w14:textId="77777777" w:rsidTr="0026537F">
        <w:tc>
          <w:tcPr>
            <w:tcW w:w="9330" w:type="dxa"/>
            <w:shd w:val="clear" w:color="auto" w:fill="F2F2F2" w:themeFill="background1" w:themeFillShade="F2"/>
          </w:tcPr>
          <w:p w14:paraId="33DE6927" w14:textId="59C9B3D6" w:rsidR="003066C5" w:rsidRPr="0051104A" w:rsidRDefault="003066C5" w:rsidP="0026537F">
            <w:pPr>
              <w:pStyle w:val="LSCalloutBocyText"/>
            </w:pPr>
            <w:r w:rsidRPr="0051104A">
              <w:t>Before a treatment can be approved for patients to use, researchers must review the results of studies to decide which treatments work and are safe. You or your child should not change your treatment based on the results of this study without talking to your doctor first.</w:t>
            </w:r>
          </w:p>
        </w:tc>
      </w:tr>
    </w:tbl>
    <w:p w14:paraId="6555AB14" w14:textId="15B75D2F" w:rsidR="007D29F3" w:rsidRPr="0051104A" w:rsidRDefault="00317059" w:rsidP="000463FE">
      <w:pPr>
        <w:pStyle w:val="LSHeading1"/>
      </w:pPr>
      <w:r w:rsidRPr="0051104A">
        <w:lastRenderedPageBreak/>
        <w:t>Where can I find more information about this study?</w:t>
      </w:r>
    </w:p>
    <w:p w14:paraId="3DAA1F5C" w14:textId="1F6315A1" w:rsidR="007D29F3" w:rsidRPr="0051104A" w:rsidRDefault="00317059" w:rsidP="000463FE">
      <w:pPr>
        <w:pStyle w:val="LSBodyText"/>
        <w:keepNext/>
        <w:keepLines/>
      </w:pPr>
      <w:r w:rsidRPr="0051104A">
        <w:t>You or your child can find more information about this study on the websites listed below: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20"/>
        <w:gridCol w:w="4140"/>
      </w:tblGrid>
      <w:tr w:rsidR="007D29F3" w:rsidRPr="0051104A" w14:paraId="5BBB676B" w14:textId="77777777" w:rsidTr="00924621">
        <w:trPr>
          <w:cantSplit/>
        </w:trPr>
        <w:tc>
          <w:tcPr>
            <w:tcW w:w="5220" w:type="dxa"/>
            <w:tcMar>
              <w:left w:w="0" w:type="dxa"/>
              <w:right w:w="115" w:type="dxa"/>
            </w:tcMar>
          </w:tcPr>
          <w:p w14:paraId="12886783" w14:textId="3F994E24" w:rsidR="007D29F3" w:rsidRPr="0051104A" w:rsidRDefault="00317059" w:rsidP="00145E32">
            <w:pPr>
              <w:pStyle w:val="LSBodyText"/>
              <w:spacing w:before="0"/>
              <w:rPr>
                <w:b/>
                <w:bCs/>
                <w:color w:val="265053" w:themeColor="accent4" w:themeShade="80"/>
              </w:rPr>
            </w:pPr>
            <w:hyperlink r:id="rId20" w:history="1">
              <w:r w:rsidRPr="0051104A">
                <w:rPr>
                  <w:rStyle w:val="Hyperlink"/>
                  <w:b/>
                  <w:bCs/>
                  <w:color w:val="265053" w:themeColor="accent4" w:themeShade="80"/>
                </w:rPr>
                <w:t>https://clinicaltrials.gov/</w:t>
              </w:r>
            </w:hyperlink>
          </w:p>
        </w:tc>
        <w:tc>
          <w:tcPr>
            <w:tcW w:w="4140" w:type="dxa"/>
          </w:tcPr>
          <w:p w14:paraId="15F7BA86" w14:textId="00B2921B" w:rsidR="007D29F3" w:rsidRPr="0051104A" w:rsidRDefault="00317059" w:rsidP="00145E32">
            <w:pPr>
              <w:pStyle w:val="LSBodyText"/>
              <w:spacing w:before="0"/>
            </w:pPr>
            <w:r w:rsidRPr="0051104A">
              <w:t>Search for the NCT number</w:t>
            </w:r>
            <w:r w:rsidRPr="0051104A">
              <w:br/>
            </w:r>
            <w:r w:rsidR="00DC244E" w:rsidRPr="0051104A">
              <w:rPr>
                <w:b/>
                <w:bCs/>
                <w:color w:val="F15A22" w:themeColor="accent5"/>
                <w:sz w:val="28"/>
                <w:szCs w:val="28"/>
              </w:rPr>
              <w:t>NCT04516967</w:t>
            </w:r>
          </w:p>
        </w:tc>
      </w:tr>
      <w:tr w:rsidR="007D29F3" w:rsidRPr="0051104A" w14:paraId="222BEA68" w14:textId="77777777" w:rsidTr="00924621">
        <w:trPr>
          <w:cantSplit/>
        </w:trPr>
        <w:tc>
          <w:tcPr>
            <w:tcW w:w="5220" w:type="dxa"/>
            <w:tcMar>
              <w:left w:w="0" w:type="dxa"/>
              <w:right w:w="115" w:type="dxa"/>
            </w:tcMar>
          </w:tcPr>
          <w:p w14:paraId="1B460679" w14:textId="7CD5F46B" w:rsidR="00F92583" w:rsidRPr="0051104A" w:rsidRDefault="007E4B61" w:rsidP="00145E32">
            <w:pPr>
              <w:pStyle w:val="LSBodyText"/>
              <w:spacing w:before="0"/>
              <w:rPr>
                <w:b/>
                <w:bCs/>
                <w:color w:val="265053" w:themeColor="accent4" w:themeShade="80"/>
              </w:rPr>
            </w:pPr>
            <w:hyperlink r:id="rId21" w:history="1">
              <w:r w:rsidRPr="0051104A">
                <w:rPr>
                  <w:rStyle w:val="Hyperlink"/>
                  <w:b/>
                  <w:bCs/>
                  <w:color w:val="265053" w:themeColor="accent4" w:themeShade="80"/>
                </w:rPr>
                <w:t>https://www.clinicaltrialsregister.eu/ctr-search/search</w:t>
              </w:r>
            </w:hyperlink>
          </w:p>
        </w:tc>
        <w:tc>
          <w:tcPr>
            <w:tcW w:w="4140" w:type="dxa"/>
          </w:tcPr>
          <w:p w14:paraId="68731650" w14:textId="002774AB" w:rsidR="00EC49BC" w:rsidRPr="0051104A" w:rsidRDefault="007E4B61" w:rsidP="00145E32">
            <w:pPr>
              <w:pStyle w:val="LSBodyText"/>
              <w:spacing w:before="0"/>
              <w:rPr>
                <w:b/>
                <w:bCs/>
                <w:color w:val="F15A22" w:themeColor="accent5"/>
                <w:sz w:val="28"/>
                <w:szCs w:val="28"/>
              </w:rPr>
            </w:pPr>
            <w:r w:rsidRPr="0051104A">
              <w:t xml:space="preserve">Search for the EudraCT number </w:t>
            </w:r>
            <w:r w:rsidRPr="0051104A">
              <w:br/>
            </w:r>
            <w:r w:rsidR="00EC49BC" w:rsidRPr="0051104A">
              <w:rPr>
                <w:b/>
                <w:bCs/>
                <w:color w:val="F15A22" w:themeColor="accent5"/>
                <w:sz w:val="28"/>
                <w:szCs w:val="28"/>
              </w:rPr>
              <w:t>2020-003232-24</w:t>
            </w:r>
          </w:p>
        </w:tc>
      </w:tr>
    </w:tbl>
    <w:p w14:paraId="7BFEE844" w14:textId="3CAB6A69" w:rsidR="007D29F3" w:rsidRPr="0051104A" w:rsidRDefault="00317059" w:rsidP="00145E32">
      <w:pPr>
        <w:pStyle w:val="LSBodyText"/>
        <w:spacing w:after="240"/>
      </w:pPr>
      <w:r w:rsidRPr="0051104A">
        <w:rPr>
          <w:rFonts w:cs="Verdana"/>
        </w:rPr>
        <w:t xml:space="preserve">If we do more studies on </w:t>
      </w:r>
      <w:r w:rsidR="00AC0BA9" w:rsidRPr="0051104A">
        <w:rPr>
          <w:rFonts w:cs="Verdana"/>
        </w:rPr>
        <w:t>avatrombopag</w:t>
      </w:r>
      <w:r w:rsidRPr="0051104A">
        <w:rPr>
          <w:rFonts w:cs="Verdana"/>
        </w:rPr>
        <w:t xml:space="preserve">, their details may be available on </w:t>
      </w:r>
      <w:r w:rsidR="00430928" w:rsidRPr="0051104A">
        <w:rPr>
          <w:rFonts w:cs="Verdana"/>
        </w:rPr>
        <w:t xml:space="preserve">the </w:t>
      </w:r>
      <w:r w:rsidRPr="0051104A">
        <w:rPr>
          <w:rFonts w:cs="Verdana"/>
        </w:rPr>
        <w:t>websites listed above.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7D29F3" w:rsidRPr="0051104A" w14:paraId="546977F5" w14:textId="77777777" w:rsidTr="000C1527">
        <w:tc>
          <w:tcPr>
            <w:tcW w:w="5000" w:type="pct"/>
            <w:tcBorders>
              <w:bottom w:val="single" w:sz="24" w:space="0" w:color="FCB813" w:themeColor="accent2"/>
            </w:tcBorders>
            <w:tcMar>
              <w:left w:w="0" w:type="dxa"/>
              <w:right w:w="0" w:type="dxa"/>
            </w:tcMar>
          </w:tcPr>
          <w:p w14:paraId="3C0CDC3A" w14:textId="013334DC" w:rsidR="007D29F3" w:rsidRPr="0051104A" w:rsidRDefault="000C1527" w:rsidP="00120D61">
            <w:pPr>
              <w:pStyle w:val="LSBodyText"/>
              <w:spacing w:after="240"/>
              <w:rPr>
                <w:b/>
                <w:bCs/>
              </w:rPr>
            </w:pPr>
            <w:r w:rsidRPr="0051104A">
              <w:rPr>
                <w:b/>
                <w:bCs/>
                <w:sz w:val="22"/>
                <w:szCs w:val="22"/>
              </w:rPr>
              <w:t>Full study title:</w:t>
            </w:r>
            <w:r w:rsidRPr="0051104A">
              <w:t xml:space="preserve"> </w:t>
            </w:r>
            <w:r w:rsidR="00A047F4" w:rsidRPr="0051104A">
              <w:rPr>
                <w:rFonts w:cs="Verdana"/>
                <w:sz w:val="20"/>
                <w:szCs w:val="20"/>
              </w:rPr>
              <w:t>A Phase 3b, Multi-center, Randomized, Double</w:t>
            </w:r>
            <w:r w:rsidR="005F6B8A" w:rsidRPr="0051104A">
              <w:rPr>
                <w:rFonts w:cs="Verdana"/>
                <w:sz w:val="20"/>
                <w:szCs w:val="20"/>
              </w:rPr>
              <w:noBreakHyphen/>
            </w:r>
            <w:r w:rsidR="00A047F4" w:rsidRPr="0051104A">
              <w:rPr>
                <w:rFonts w:cs="Verdana"/>
                <w:sz w:val="20"/>
                <w:szCs w:val="20"/>
              </w:rPr>
              <w:t>blind, Placebo-controlled, Parallel-group Trial with an Open-label Extension Phase to Evaluate the Efficacy and Safety of Avatrombopag for the Treatment of Thrombocytopenia in Pediatric Subjects with Immune</w:t>
            </w:r>
            <w:r w:rsidR="00956AE2" w:rsidRPr="0051104A">
              <w:rPr>
                <w:rFonts w:cs="Verdana"/>
                <w:sz w:val="20"/>
                <w:szCs w:val="20"/>
              </w:rPr>
              <w:t xml:space="preserve"> </w:t>
            </w:r>
            <w:r w:rsidR="00A047F4" w:rsidRPr="0051104A">
              <w:rPr>
                <w:rFonts w:cs="Verdana"/>
                <w:sz w:val="20"/>
                <w:szCs w:val="20"/>
              </w:rPr>
              <w:t>Thro</w:t>
            </w:r>
            <w:r w:rsidR="00A047F4" w:rsidRPr="0051104A">
              <w:rPr>
                <w:rFonts w:cs="Verdana" w:hint="eastAsia"/>
                <w:sz w:val="20"/>
                <w:szCs w:val="20"/>
              </w:rPr>
              <w:t xml:space="preserve">mbocytopenia for </w:t>
            </w:r>
            <w:r w:rsidR="00A047F4" w:rsidRPr="0051104A">
              <w:rPr>
                <w:rFonts w:cs="Verdana"/>
                <w:sz w:val="20"/>
                <w:szCs w:val="20"/>
              </w:rPr>
              <w:t>≥</w:t>
            </w:r>
            <w:r w:rsidR="00A047F4" w:rsidRPr="0051104A">
              <w:rPr>
                <w:rFonts w:cs="Verdana" w:hint="eastAsia"/>
                <w:sz w:val="20"/>
                <w:szCs w:val="20"/>
              </w:rPr>
              <w:t>6 Months</w:t>
            </w:r>
          </w:p>
        </w:tc>
      </w:tr>
      <w:tr w:rsidR="007D29F3" w:rsidRPr="0051104A" w14:paraId="13CFF0BE" w14:textId="77777777" w:rsidTr="000C1527">
        <w:tc>
          <w:tcPr>
            <w:tcW w:w="5000" w:type="pct"/>
            <w:tcBorders>
              <w:top w:val="single" w:sz="24" w:space="0" w:color="FCB813" w:themeColor="accent2"/>
            </w:tcBorders>
            <w:tcMar>
              <w:left w:w="0" w:type="dxa"/>
              <w:right w:w="0" w:type="dxa"/>
            </w:tcMar>
          </w:tcPr>
          <w:p w14:paraId="2AE9DAE0" w14:textId="780BF382" w:rsidR="000C1527" w:rsidRPr="0051104A" w:rsidRDefault="00EA466B" w:rsidP="000C1527">
            <w:pPr>
              <w:pStyle w:val="LSBodyText"/>
              <w:spacing w:before="240"/>
              <w:rPr>
                <w:sz w:val="22"/>
                <w:szCs w:val="22"/>
              </w:rPr>
            </w:pPr>
            <w:r w:rsidRPr="0051104A">
              <w:rPr>
                <w:b/>
                <w:bCs/>
                <w:sz w:val="22"/>
                <w:szCs w:val="22"/>
              </w:rPr>
              <w:t>Sobi, Inc</w:t>
            </w:r>
            <w:r w:rsidR="00B71182" w:rsidRPr="0051104A">
              <w:rPr>
                <w:b/>
                <w:bCs/>
                <w:sz w:val="22"/>
                <w:szCs w:val="22"/>
              </w:rPr>
              <w:t>.</w:t>
            </w:r>
            <w:r w:rsidR="000C1527" w:rsidRPr="0051104A">
              <w:rPr>
                <w:sz w:val="22"/>
                <w:szCs w:val="22"/>
              </w:rPr>
              <w:t xml:space="preserve">, the sponsor of this study, is based in </w:t>
            </w:r>
            <w:bookmarkStart w:id="2" w:name="_Hlk39048103"/>
            <w:r w:rsidR="00B71182" w:rsidRPr="0051104A">
              <w:rPr>
                <w:sz w:val="22"/>
                <w:szCs w:val="22"/>
              </w:rPr>
              <w:t>Waltham, MA 02451, USA</w:t>
            </w:r>
            <w:bookmarkEnd w:id="2"/>
            <w:r w:rsidR="000C1527" w:rsidRPr="0051104A">
              <w:rPr>
                <w:sz w:val="22"/>
                <w:szCs w:val="22"/>
              </w:rPr>
              <w:t>.</w:t>
            </w:r>
          </w:p>
          <w:p w14:paraId="40583AAE" w14:textId="7251A613" w:rsidR="007D29F3" w:rsidRPr="0051104A" w:rsidRDefault="000C1527">
            <w:pPr>
              <w:pStyle w:val="LSBodyText"/>
            </w:pPr>
            <w:r w:rsidRPr="0051104A">
              <w:rPr>
                <w:sz w:val="22"/>
                <w:szCs w:val="22"/>
              </w:rPr>
              <w:t>Sobi’s head office is in Stockholm, Sweden.</w:t>
            </w:r>
          </w:p>
        </w:tc>
      </w:tr>
      <w:tr w:rsidR="008639C1" w:rsidRPr="008639C1" w14:paraId="653B9368" w14:textId="77777777" w:rsidTr="008639C1">
        <w:tblPrEx>
          <w:shd w:val="clear" w:color="auto" w:fill="2D5E77" w:themeFill="accent3"/>
        </w:tblPrEx>
        <w:tc>
          <w:tcPr>
            <w:tcW w:w="5000" w:type="pct"/>
            <w:shd w:val="clear" w:color="auto" w:fill="2D5E77" w:themeFill="accent3"/>
          </w:tcPr>
          <w:p w14:paraId="55818797" w14:textId="792E577F" w:rsidR="007D29F3" w:rsidRPr="008639C1" w:rsidRDefault="007D29F3" w:rsidP="00CC08A9">
            <w:pPr>
              <w:pStyle w:val="LSBodyText"/>
              <w:jc w:val="center"/>
              <w:rPr>
                <w:rStyle w:val="Hyperlink"/>
                <w:b/>
                <w:bCs/>
                <w:color w:val="FFFFFF" w:themeColor="background1"/>
              </w:rPr>
            </w:pPr>
            <w:hyperlink r:id="rId22" w:history="1">
              <w:r w:rsidRPr="0051104A">
                <w:rPr>
                  <w:rStyle w:val="Hyperlink"/>
                  <w:b/>
                  <w:bCs/>
                  <w:color w:val="FFFFFF" w:themeColor="background1"/>
                </w:rPr>
                <w:t>https://www.sobi.com/</w:t>
              </w:r>
            </w:hyperlink>
          </w:p>
        </w:tc>
      </w:tr>
      <w:bookmarkEnd w:id="0"/>
    </w:tbl>
    <w:p w14:paraId="47D92273" w14:textId="77777777" w:rsidR="007D29F3" w:rsidRPr="00CB3846" w:rsidRDefault="007D29F3" w:rsidP="00145E32">
      <w:pPr>
        <w:pStyle w:val="LSBodyText"/>
      </w:pPr>
    </w:p>
    <w:sectPr w:rsidR="007D29F3" w:rsidRPr="00CB3846" w:rsidSect="00846626">
      <w:headerReference w:type="default" r:id="rId23"/>
      <w:footerReference w:type="default" r:id="rId24"/>
      <w:headerReference w:type="first" r:id="rId25"/>
      <w:footerReference w:type="first" r:id="rId26"/>
      <w:type w:val="continuous"/>
      <w:pgSz w:w="12240" w:h="15840" w:code="1"/>
      <w:pgMar w:top="1440" w:right="1440" w:bottom="1440" w:left="1440" w:header="432"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46AD36" w14:textId="77777777" w:rsidR="00A458FC" w:rsidRDefault="00A458FC">
      <w:pPr>
        <w:spacing w:before="0" w:after="0"/>
      </w:pPr>
      <w:r>
        <w:separator/>
      </w:r>
    </w:p>
  </w:endnote>
  <w:endnote w:type="continuationSeparator" w:id="0">
    <w:p w14:paraId="7B24FC51" w14:textId="77777777" w:rsidR="00A458FC" w:rsidRDefault="00A458FC">
      <w:pPr>
        <w:spacing w:before="0" w:after="0"/>
      </w:pPr>
      <w:r>
        <w:continuationSeparator/>
      </w:r>
    </w:p>
  </w:endnote>
  <w:endnote w:type="continuationNotice" w:id="1">
    <w:p w14:paraId="321B3364" w14:textId="77777777" w:rsidR="00A458FC" w:rsidRDefault="00A458FC">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Times New Roman Bold">
    <w:panose1 w:val="0202080307050502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1768921"/>
      <w:docPartObj>
        <w:docPartGallery w:val="Page Numbers (Bottom of Page)"/>
        <w:docPartUnique/>
      </w:docPartObj>
    </w:sdtPr>
    <w:sdtEndPr/>
    <w:sdtContent>
      <w:sdt>
        <w:sdtPr>
          <w:id w:val="-1705238520"/>
          <w:docPartObj>
            <w:docPartGallery w:val="Page Numbers (Top of Page)"/>
            <w:docPartUnique/>
          </w:docPartObj>
        </w:sdtPr>
        <w:sdtEndPr/>
        <w:sdtContent>
          <w:p w14:paraId="65F21C86" w14:textId="232EEB0A" w:rsidR="007D29F3" w:rsidRDefault="00317059" w:rsidP="00470867">
            <w:pPr>
              <w:pStyle w:val="Footer"/>
              <w:jc w:val="center"/>
            </w:pPr>
            <w:r>
              <w:t xml:space="preserve">Page </w:t>
            </w:r>
            <w:r>
              <w:rPr>
                <w:b/>
                <w:bCs/>
                <w:sz w:val="24"/>
              </w:rPr>
              <w:fldChar w:fldCharType="begin"/>
            </w:r>
            <w:r>
              <w:rPr>
                <w:b/>
                <w:bCs/>
              </w:rPr>
              <w:instrText xml:space="preserve"> PAGE </w:instrText>
            </w:r>
            <w:r>
              <w:rPr>
                <w:b/>
                <w:bCs/>
                <w:sz w:val="24"/>
              </w:rPr>
              <w:fldChar w:fldCharType="separate"/>
            </w:r>
            <w:r>
              <w:rPr>
                <w:b/>
                <w:bCs/>
              </w:rPr>
              <w:t>2</w:t>
            </w:r>
            <w:r>
              <w:rPr>
                <w:b/>
                <w:bCs/>
                <w:sz w:val="24"/>
              </w:rPr>
              <w:fldChar w:fldCharType="end"/>
            </w:r>
            <w:r>
              <w:t xml:space="preserve"> of </w:t>
            </w:r>
            <w:r>
              <w:rPr>
                <w:b/>
                <w:bCs/>
                <w:sz w:val="24"/>
              </w:rPr>
              <w:fldChar w:fldCharType="begin"/>
            </w:r>
            <w:r>
              <w:rPr>
                <w:b/>
                <w:bCs/>
              </w:rPr>
              <w:instrText xml:space="preserve"> NUMPAGES  </w:instrText>
            </w:r>
            <w:r>
              <w:rPr>
                <w:b/>
                <w:bCs/>
                <w:sz w:val="24"/>
              </w:rPr>
              <w:fldChar w:fldCharType="separate"/>
            </w:r>
            <w:r>
              <w:rPr>
                <w:b/>
                <w:bCs/>
              </w:rPr>
              <w:t>2</w:t>
            </w:r>
            <w:r>
              <w:rPr>
                <w:b/>
                <w:bCs/>
                <w:sz w:val="24"/>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5277775"/>
      <w:docPartObj>
        <w:docPartGallery w:val="Page Numbers (Top of Page)"/>
        <w:docPartUnique/>
      </w:docPartObj>
    </w:sdtPr>
    <w:sdtEndPr/>
    <w:sdtContent>
      <w:p w14:paraId="2756FE55" w14:textId="2C1FB63C" w:rsidR="00E10D6C" w:rsidRPr="00E10D6C" w:rsidRDefault="00E10D6C" w:rsidP="00E10D6C">
        <w:pPr>
          <w:pStyle w:val="Footer"/>
          <w:jc w:val="center"/>
          <w:rPr>
            <w:rFonts w:ascii="Times New Roman" w:hAnsi="Times New Roman"/>
            <w:sz w:val="24"/>
          </w:rPr>
        </w:pPr>
        <w:r>
          <w:t xml:space="preserve">Page </w:t>
        </w:r>
        <w:r>
          <w:rPr>
            <w:b/>
            <w:bCs/>
            <w:sz w:val="24"/>
          </w:rPr>
          <w:fldChar w:fldCharType="begin"/>
        </w:r>
        <w:r>
          <w:rPr>
            <w:b/>
            <w:bCs/>
          </w:rPr>
          <w:instrText xml:space="preserve"> PAGE </w:instrText>
        </w:r>
        <w:r>
          <w:rPr>
            <w:b/>
            <w:bCs/>
            <w:sz w:val="24"/>
          </w:rPr>
          <w:fldChar w:fldCharType="separate"/>
        </w:r>
        <w:r>
          <w:rPr>
            <w:b/>
            <w:bCs/>
          </w:rPr>
          <w:t>2</w:t>
        </w:r>
        <w:r>
          <w:rPr>
            <w:b/>
            <w:bCs/>
            <w:sz w:val="24"/>
          </w:rPr>
          <w:fldChar w:fldCharType="end"/>
        </w:r>
        <w:r>
          <w:t xml:space="preserve"> of </w:t>
        </w:r>
        <w:r>
          <w:rPr>
            <w:b/>
            <w:bCs/>
            <w:sz w:val="24"/>
          </w:rPr>
          <w:fldChar w:fldCharType="begin"/>
        </w:r>
        <w:r>
          <w:rPr>
            <w:b/>
            <w:bCs/>
          </w:rPr>
          <w:instrText xml:space="preserve"> NUMPAGES  </w:instrText>
        </w:r>
        <w:r>
          <w:rPr>
            <w:b/>
            <w:bCs/>
            <w:sz w:val="24"/>
          </w:rPr>
          <w:fldChar w:fldCharType="separate"/>
        </w:r>
        <w:r>
          <w:rPr>
            <w:b/>
            <w:bCs/>
          </w:rPr>
          <w:t>10</w:t>
        </w:r>
        <w:r>
          <w:rPr>
            <w:b/>
            <w:bCs/>
            <w:sz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6A24AB" w14:textId="77777777" w:rsidR="00A458FC" w:rsidRDefault="00A458FC">
      <w:pPr>
        <w:spacing w:before="0" w:after="0"/>
      </w:pPr>
      <w:r>
        <w:separator/>
      </w:r>
    </w:p>
  </w:footnote>
  <w:footnote w:type="continuationSeparator" w:id="0">
    <w:p w14:paraId="35B602F1" w14:textId="77777777" w:rsidR="00A458FC" w:rsidRDefault="00A458FC">
      <w:pPr>
        <w:spacing w:before="0" w:after="0"/>
      </w:pPr>
      <w:r>
        <w:continuationSeparator/>
      </w:r>
    </w:p>
  </w:footnote>
  <w:footnote w:type="continuationNotice" w:id="1">
    <w:p w14:paraId="461A073B" w14:textId="77777777" w:rsidR="00A458FC" w:rsidRDefault="00A458FC">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99A9F1" w14:textId="77F8773C" w:rsidR="007D29F3" w:rsidRPr="00643F38" w:rsidRDefault="00317059">
    <w:pPr>
      <w:pStyle w:val="Header"/>
    </w:pPr>
    <w:r w:rsidRPr="00643F38">
      <w:t>Clinical Study Results Summary</w:t>
    </w:r>
  </w:p>
  <w:p w14:paraId="3A4F0E17" w14:textId="47612305" w:rsidR="007D29F3" w:rsidRDefault="00C11246">
    <w:pPr>
      <w:pStyle w:val="Header"/>
    </w:pPr>
    <w:r w:rsidRPr="00643F38">
      <w:t>Study Number:</w:t>
    </w:r>
    <w:r w:rsidR="0065134D" w:rsidRPr="0065134D">
      <w:t xml:space="preserve"> </w:t>
    </w:r>
    <w:r w:rsidR="0065134D" w:rsidRPr="00F14B1D">
      <w:t>AVA-PED-301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5D443" w14:textId="77777777" w:rsidR="00846626" w:rsidRPr="00643F38" w:rsidRDefault="00846626" w:rsidP="00846626">
    <w:pPr>
      <w:pStyle w:val="Header"/>
    </w:pPr>
    <w:r w:rsidRPr="00643F38">
      <w:rPr>
        <w:noProof/>
      </w:rPr>
      <w:drawing>
        <wp:anchor distT="0" distB="0" distL="114300" distR="114300" simplePos="0" relativeHeight="251658240" behindDoc="1" locked="0" layoutInCell="1" allowOverlap="1" wp14:anchorId="477EDC21" wp14:editId="68CFAC23">
          <wp:simplePos x="0" y="0"/>
          <wp:positionH relativeFrom="column">
            <wp:posOffset>4155378</wp:posOffset>
          </wp:positionH>
          <wp:positionV relativeFrom="paragraph">
            <wp:posOffset>0</wp:posOffset>
          </wp:positionV>
          <wp:extent cx="1529080" cy="419100"/>
          <wp:effectExtent l="0" t="0" r="0" b="0"/>
          <wp:wrapNone/>
          <wp:docPr id="170818798" name="Picture 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104671" name="Picture 64">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9080" cy="419100"/>
                  </a:xfrm>
                  <a:prstGeom prst="rect">
                    <a:avLst/>
                  </a:prstGeom>
                  <a:noFill/>
                  <a:ln>
                    <a:noFill/>
                  </a:ln>
                </pic:spPr>
              </pic:pic>
            </a:graphicData>
          </a:graphic>
        </wp:anchor>
      </w:drawing>
    </w:r>
    <w:r w:rsidRPr="00643F38">
      <w:t>Clinical Study Results Summary</w:t>
    </w:r>
  </w:p>
  <w:p w14:paraId="3541B260" w14:textId="14740F76" w:rsidR="00825B33" w:rsidRPr="00846626" w:rsidRDefault="00846626" w:rsidP="00846626">
    <w:pPr>
      <w:pStyle w:val="Header"/>
    </w:pPr>
    <w:r w:rsidRPr="00643F38">
      <w:t xml:space="preserve">Study Number: </w:t>
    </w:r>
    <w:r w:rsidR="0065134D" w:rsidRPr="0065134D">
      <w:t>AVA-PED-301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8D0E03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B8A29E56"/>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5D8C3D4E"/>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4EEABD8A"/>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72C450C2"/>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1DAEB0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A5D4595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2806EEF2"/>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8F004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0E0AFD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AE701A"/>
    <w:multiLevelType w:val="hybridMultilevel"/>
    <w:tmpl w:val="C63C8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BA3EF9"/>
    <w:multiLevelType w:val="hybridMultilevel"/>
    <w:tmpl w:val="52A4ADB2"/>
    <w:lvl w:ilvl="0" w:tplc="230E1770">
      <w:start w:val="1"/>
      <w:numFmt w:val="bullet"/>
      <w:lvlText w:val=""/>
      <w:lvlJc w:val="left"/>
      <w:pPr>
        <w:ind w:left="1020" w:hanging="360"/>
      </w:pPr>
      <w:rPr>
        <w:rFonts w:ascii="Symbol" w:hAnsi="Symbol"/>
      </w:rPr>
    </w:lvl>
    <w:lvl w:ilvl="1" w:tplc="A3DE0DB6">
      <w:start w:val="1"/>
      <w:numFmt w:val="bullet"/>
      <w:lvlText w:val=""/>
      <w:lvlJc w:val="left"/>
      <w:pPr>
        <w:ind w:left="1020" w:hanging="360"/>
      </w:pPr>
      <w:rPr>
        <w:rFonts w:ascii="Symbol" w:hAnsi="Symbol"/>
      </w:rPr>
    </w:lvl>
    <w:lvl w:ilvl="2" w:tplc="5DFE5C74">
      <w:start w:val="1"/>
      <w:numFmt w:val="bullet"/>
      <w:lvlText w:val=""/>
      <w:lvlJc w:val="left"/>
      <w:pPr>
        <w:ind w:left="1020" w:hanging="360"/>
      </w:pPr>
      <w:rPr>
        <w:rFonts w:ascii="Symbol" w:hAnsi="Symbol"/>
      </w:rPr>
    </w:lvl>
    <w:lvl w:ilvl="3" w:tplc="2D3CC808">
      <w:start w:val="1"/>
      <w:numFmt w:val="bullet"/>
      <w:lvlText w:val=""/>
      <w:lvlJc w:val="left"/>
      <w:pPr>
        <w:ind w:left="1020" w:hanging="360"/>
      </w:pPr>
      <w:rPr>
        <w:rFonts w:ascii="Symbol" w:hAnsi="Symbol"/>
      </w:rPr>
    </w:lvl>
    <w:lvl w:ilvl="4" w:tplc="795ADE08">
      <w:start w:val="1"/>
      <w:numFmt w:val="bullet"/>
      <w:lvlText w:val=""/>
      <w:lvlJc w:val="left"/>
      <w:pPr>
        <w:ind w:left="1020" w:hanging="360"/>
      </w:pPr>
      <w:rPr>
        <w:rFonts w:ascii="Symbol" w:hAnsi="Symbol"/>
      </w:rPr>
    </w:lvl>
    <w:lvl w:ilvl="5" w:tplc="65421CA2">
      <w:start w:val="1"/>
      <w:numFmt w:val="bullet"/>
      <w:lvlText w:val=""/>
      <w:lvlJc w:val="left"/>
      <w:pPr>
        <w:ind w:left="1020" w:hanging="360"/>
      </w:pPr>
      <w:rPr>
        <w:rFonts w:ascii="Symbol" w:hAnsi="Symbol"/>
      </w:rPr>
    </w:lvl>
    <w:lvl w:ilvl="6" w:tplc="DBF4DFDA">
      <w:start w:val="1"/>
      <w:numFmt w:val="bullet"/>
      <w:lvlText w:val=""/>
      <w:lvlJc w:val="left"/>
      <w:pPr>
        <w:ind w:left="1020" w:hanging="360"/>
      </w:pPr>
      <w:rPr>
        <w:rFonts w:ascii="Symbol" w:hAnsi="Symbol"/>
      </w:rPr>
    </w:lvl>
    <w:lvl w:ilvl="7" w:tplc="70F4C794">
      <w:start w:val="1"/>
      <w:numFmt w:val="bullet"/>
      <w:lvlText w:val=""/>
      <w:lvlJc w:val="left"/>
      <w:pPr>
        <w:ind w:left="1020" w:hanging="360"/>
      </w:pPr>
      <w:rPr>
        <w:rFonts w:ascii="Symbol" w:hAnsi="Symbol"/>
      </w:rPr>
    </w:lvl>
    <w:lvl w:ilvl="8" w:tplc="0CD80D5C">
      <w:start w:val="1"/>
      <w:numFmt w:val="bullet"/>
      <w:lvlText w:val=""/>
      <w:lvlJc w:val="left"/>
      <w:pPr>
        <w:ind w:left="1020" w:hanging="360"/>
      </w:pPr>
      <w:rPr>
        <w:rFonts w:ascii="Symbol" w:hAnsi="Symbol"/>
      </w:rPr>
    </w:lvl>
  </w:abstractNum>
  <w:abstractNum w:abstractNumId="12" w15:restartNumberingAfterBreak="0">
    <w:nsid w:val="068E33DD"/>
    <w:multiLevelType w:val="hybridMultilevel"/>
    <w:tmpl w:val="DFC2CDD6"/>
    <w:lvl w:ilvl="0" w:tplc="3182A930">
      <w:start w:val="1"/>
      <w:numFmt w:val="bullet"/>
      <w:lvlText w:val=""/>
      <w:lvlJc w:val="left"/>
      <w:pPr>
        <w:ind w:left="720" w:hanging="360"/>
      </w:pPr>
      <w:rPr>
        <w:rFonts w:ascii="Symbol" w:hAnsi="Symbol"/>
      </w:rPr>
    </w:lvl>
    <w:lvl w:ilvl="1" w:tplc="44FE57CE">
      <w:start w:val="1"/>
      <w:numFmt w:val="bullet"/>
      <w:lvlText w:val=""/>
      <w:lvlJc w:val="left"/>
      <w:pPr>
        <w:ind w:left="720" w:hanging="360"/>
      </w:pPr>
      <w:rPr>
        <w:rFonts w:ascii="Symbol" w:hAnsi="Symbol"/>
      </w:rPr>
    </w:lvl>
    <w:lvl w:ilvl="2" w:tplc="CBF40698">
      <w:start w:val="1"/>
      <w:numFmt w:val="bullet"/>
      <w:lvlText w:val=""/>
      <w:lvlJc w:val="left"/>
      <w:pPr>
        <w:ind w:left="720" w:hanging="360"/>
      </w:pPr>
      <w:rPr>
        <w:rFonts w:ascii="Symbol" w:hAnsi="Symbol"/>
      </w:rPr>
    </w:lvl>
    <w:lvl w:ilvl="3" w:tplc="41F4A7DA">
      <w:start w:val="1"/>
      <w:numFmt w:val="bullet"/>
      <w:lvlText w:val=""/>
      <w:lvlJc w:val="left"/>
      <w:pPr>
        <w:ind w:left="720" w:hanging="360"/>
      </w:pPr>
      <w:rPr>
        <w:rFonts w:ascii="Symbol" w:hAnsi="Symbol"/>
      </w:rPr>
    </w:lvl>
    <w:lvl w:ilvl="4" w:tplc="08C0E7C0">
      <w:start w:val="1"/>
      <w:numFmt w:val="bullet"/>
      <w:lvlText w:val=""/>
      <w:lvlJc w:val="left"/>
      <w:pPr>
        <w:ind w:left="720" w:hanging="360"/>
      </w:pPr>
      <w:rPr>
        <w:rFonts w:ascii="Symbol" w:hAnsi="Symbol"/>
      </w:rPr>
    </w:lvl>
    <w:lvl w:ilvl="5" w:tplc="5D5AC2CA">
      <w:start w:val="1"/>
      <w:numFmt w:val="bullet"/>
      <w:lvlText w:val=""/>
      <w:lvlJc w:val="left"/>
      <w:pPr>
        <w:ind w:left="720" w:hanging="360"/>
      </w:pPr>
      <w:rPr>
        <w:rFonts w:ascii="Symbol" w:hAnsi="Symbol"/>
      </w:rPr>
    </w:lvl>
    <w:lvl w:ilvl="6" w:tplc="41BAEE5E">
      <w:start w:val="1"/>
      <w:numFmt w:val="bullet"/>
      <w:lvlText w:val=""/>
      <w:lvlJc w:val="left"/>
      <w:pPr>
        <w:ind w:left="720" w:hanging="360"/>
      </w:pPr>
      <w:rPr>
        <w:rFonts w:ascii="Symbol" w:hAnsi="Symbol"/>
      </w:rPr>
    </w:lvl>
    <w:lvl w:ilvl="7" w:tplc="5484BAFE">
      <w:start w:val="1"/>
      <w:numFmt w:val="bullet"/>
      <w:lvlText w:val=""/>
      <w:lvlJc w:val="left"/>
      <w:pPr>
        <w:ind w:left="720" w:hanging="360"/>
      </w:pPr>
      <w:rPr>
        <w:rFonts w:ascii="Symbol" w:hAnsi="Symbol"/>
      </w:rPr>
    </w:lvl>
    <w:lvl w:ilvl="8" w:tplc="54DAC5DC">
      <w:start w:val="1"/>
      <w:numFmt w:val="bullet"/>
      <w:lvlText w:val=""/>
      <w:lvlJc w:val="left"/>
      <w:pPr>
        <w:ind w:left="720" w:hanging="360"/>
      </w:pPr>
      <w:rPr>
        <w:rFonts w:ascii="Symbol" w:hAnsi="Symbol"/>
      </w:rPr>
    </w:lvl>
  </w:abstractNum>
  <w:abstractNum w:abstractNumId="13" w15:restartNumberingAfterBreak="0">
    <w:nsid w:val="08FD01EC"/>
    <w:multiLevelType w:val="hybridMultilevel"/>
    <w:tmpl w:val="E06E670C"/>
    <w:lvl w:ilvl="0" w:tplc="C3204DA0">
      <w:start w:val="1"/>
      <w:numFmt w:val="bullet"/>
      <w:lvlText w:val=""/>
      <w:lvlJc w:val="left"/>
      <w:pPr>
        <w:ind w:left="1500" w:hanging="360"/>
      </w:pPr>
      <w:rPr>
        <w:rFonts w:ascii="Symbol" w:hAnsi="Symbol"/>
      </w:rPr>
    </w:lvl>
    <w:lvl w:ilvl="1" w:tplc="84DC63E4">
      <w:start w:val="1"/>
      <w:numFmt w:val="bullet"/>
      <w:lvlText w:val=""/>
      <w:lvlJc w:val="left"/>
      <w:pPr>
        <w:ind w:left="1500" w:hanging="360"/>
      </w:pPr>
      <w:rPr>
        <w:rFonts w:ascii="Symbol" w:hAnsi="Symbol"/>
      </w:rPr>
    </w:lvl>
    <w:lvl w:ilvl="2" w:tplc="79123402">
      <w:start w:val="1"/>
      <w:numFmt w:val="bullet"/>
      <w:lvlText w:val=""/>
      <w:lvlJc w:val="left"/>
      <w:pPr>
        <w:ind w:left="1500" w:hanging="360"/>
      </w:pPr>
      <w:rPr>
        <w:rFonts w:ascii="Symbol" w:hAnsi="Symbol"/>
      </w:rPr>
    </w:lvl>
    <w:lvl w:ilvl="3" w:tplc="79D69784">
      <w:start w:val="1"/>
      <w:numFmt w:val="bullet"/>
      <w:lvlText w:val=""/>
      <w:lvlJc w:val="left"/>
      <w:pPr>
        <w:ind w:left="1500" w:hanging="360"/>
      </w:pPr>
      <w:rPr>
        <w:rFonts w:ascii="Symbol" w:hAnsi="Symbol"/>
      </w:rPr>
    </w:lvl>
    <w:lvl w:ilvl="4" w:tplc="3726F3BE">
      <w:start w:val="1"/>
      <w:numFmt w:val="bullet"/>
      <w:lvlText w:val=""/>
      <w:lvlJc w:val="left"/>
      <w:pPr>
        <w:ind w:left="1500" w:hanging="360"/>
      </w:pPr>
      <w:rPr>
        <w:rFonts w:ascii="Symbol" w:hAnsi="Symbol"/>
      </w:rPr>
    </w:lvl>
    <w:lvl w:ilvl="5" w:tplc="4A3E8EC8">
      <w:start w:val="1"/>
      <w:numFmt w:val="bullet"/>
      <w:lvlText w:val=""/>
      <w:lvlJc w:val="left"/>
      <w:pPr>
        <w:ind w:left="1500" w:hanging="360"/>
      </w:pPr>
      <w:rPr>
        <w:rFonts w:ascii="Symbol" w:hAnsi="Symbol"/>
      </w:rPr>
    </w:lvl>
    <w:lvl w:ilvl="6" w:tplc="2AA6A4C0">
      <w:start w:val="1"/>
      <w:numFmt w:val="bullet"/>
      <w:lvlText w:val=""/>
      <w:lvlJc w:val="left"/>
      <w:pPr>
        <w:ind w:left="1500" w:hanging="360"/>
      </w:pPr>
      <w:rPr>
        <w:rFonts w:ascii="Symbol" w:hAnsi="Symbol"/>
      </w:rPr>
    </w:lvl>
    <w:lvl w:ilvl="7" w:tplc="E36E7A1A">
      <w:start w:val="1"/>
      <w:numFmt w:val="bullet"/>
      <w:lvlText w:val=""/>
      <w:lvlJc w:val="left"/>
      <w:pPr>
        <w:ind w:left="1500" w:hanging="360"/>
      </w:pPr>
      <w:rPr>
        <w:rFonts w:ascii="Symbol" w:hAnsi="Symbol"/>
      </w:rPr>
    </w:lvl>
    <w:lvl w:ilvl="8" w:tplc="DE121B36">
      <w:start w:val="1"/>
      <w:numFmt w:val="bullet"/>
      <w:lvlText w:val=""/>
      <w:lvlJc w:val="left"/>
      <w:pPr>
        <w:ind w:left="1500" w:hanging="360"/>
      </w:pPr>
      <w:rPr>
        <w:rFonts w:ascii="Symbol" w:hAnsi="Symbol"/>
      </w:rPr>
    </w:lvl>
  </w:abstractNum>
  <w:abstractNum w:abstractNumId="14" w15:restartNumberingAfterBreak="0">
    <w:nsid w:val="13E84F40"/>
    <w:multiLevelType w:val="hybridMultilevel"/>
    <w:tmpl w:val="741A9094"/>
    <w:lvl w:ilvl="0" w:tplc="E73C8CE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205016"/>
    <w:multiLevelType w:val="multilevel"/>
    <w:tmpl w:val="74544B76"/>
    <w:lvl w:ilvl="0">
      <w:start w:val="1"/>
      <w:numFmt w:val="decimal"/>
      <w:lvlText w:val="%1."/>
      <w:lvlJc w:val="left"/>
      <w:pPr>
        <w:tabs>
          <w:tab w:val="num" w:pos="720"/>
        </w:tabs>
        <w:ind w:left="360" w:firstLine="0"/>
      </w:pPr>
      <w:rPr>
        <w:rFonts w:ascii="Times New Roman" w:hAnsi="Times New Roman" w:hint="default"/>
        <w:b w:val="0"/>
        <w:i w:val="0"/>
        <w:sz w:val="24"/>
      </w:rPr>
    </w:lvl>
    <w:lvl w:ilvl="1">
      <w:start w:val="1"/>
      <w:numFmt w:val="lowerLetter"/>
      <w:pStyle w:val="CoAuthorListNumber2"/>
      <w:lvlText w:val="%2."/>
      <w:lvlJc w:val="left"/>
      <w:pPr>
        <w:tabs>
          <w:tab w:val="num" w:pos="1080"/>
        </w:tabs>
        <w:ind w:left="1080" w:hanging="360"/>
      </w:pPr>
      <w:rPr>
        <w:rFonts w:ascii="Times New Roman" w:hAnsi="Times New Roman" w:hint="default"/>
        <w:b w:val="0"/>
        <w:i w:val="0"/>
        <w:sz w:val="24"/>
      </w:rPr>
    </w:lvl>
    <w:lvl w:ilvl="2">
      <w:start w:val="1"/>
      <w:numFmt w:val="lowerRoman"/>
      <w:lvlText w:val="%3."/>
      <w:lvlJc w:val="left"/>
      <w:pPr>
        <w:tabs>
          <w:tab w:val="num" w:pos="1440"/>
        </w:tabs>
        <w:ind w:left="1080" w:firstLine="0"/>
      </w:pPr>
      <w:rPr>
        <w:rFonts w:ascii="Times New Roman" w:hAnsi="Times New Roman" w:hint="default"/>
        <w:b w:val="0"/>
        <w:i w:val="0"/>
        <w:sz w:val="24"/>
      </w:rPr>
    </w:lvl>
    <w:lvl w:ilvl="3">
      <w:start w:val="1"/>
      <w:numFmt w:val="upperLetter"/>
      <w:lvlText w:val="%4."/>
      <w:lvlJc w:val="left"/>
      <w:pPr>
        <w:tabs>
          <w:tab w:val="num" w:pos="1800"/>
        </w:tabs>
        <w:ind w:left="1440" w:firstLine="0"/>
      </w:pPr>
      <w:rPr>
        <w:rFonts w:ascii="Times New Roman" w:hAnsi="Times New Roman" w:hint="default"/>
        <w:b w:val="0"/>
        <w:i w:val="0"/>
        <w:sz w:val="24"/>
      </w:rPr>
    </w:lvl>
    <w:lvl w:ilvl="4">
      <w:start w:val="1"/>
      <w:numFmt w:val="none"/>
      <w:lvlRestart w:val="0"/>
      <w:lvlText w:val=""/>
      <w:lvlJc w:val="left"/>
      <w:pPr>
        <w:tabs>
          <w:tab w:val="num" w:pos="1800"/>
        </w:tabs>
        <w:ind w:left="1440" w:firstLine="0"/>
      </w:pPr>
      <w:rPr>
        <w:rFonts w:ascii="Times New Roman" w:hAnsi="Times New Roman" w:hint="default"/>
        <w:b w:val="0"/>
        <w:i w:val="0"/>
        <w:sz w:val="24"/>
      </w:rPr>
    </w:lvl>
    <w:lvl w:ilvl="5">
      <w:start w:val="1"/>
      <w:numFmt w:val="none"/>
      <w:lvlRestart w:val="0"/>
      <w:lvlText w:val=""/>
      <w:lvlJc w:val="left"/>
      <w:pPr>
        <w:tabs>
          <w:tab w:val="num" w:pos="1800"/>
        </w:tabs>
        <w:ind w:left="1440" w:firstLine="0"/>
      </w:pPr>
      <w:rPr>
        <w:rFonts w:ascii="Times New Roman" w:hAnsi="Times New Roman" w:hint="default"/>
        <w:b w:val="0"/>
        <w:i w:val="0"/>
        <w:sz w:val="24"/>
      </w:rPr>
    </w:lvl>
    <w:lvl w:ilvl="6">
      <w:start w:val="1"/>
      <w:numFmt w:val="none"/>
      <w:lvlRestart w:val="0"/>
      <w:lvlText w:val=""/>
      <w:lvlJc w:val="left"/>
      <w:pPr>
        <w:tabs>
          <w:tab w:val="num" w:pos="1800"/>
        </w:tabs>
        <w:ind w:left="1440" w:firstLine="0"/>
      </w:pPr>
      <w:rPr>
        <w:rFonts w:ascii="Times New Roman" w:hAnsi="Times New Roman" w:hint="default"/>
        <w:b w:val="0"/>
        <w:i w:val="0"/>
        <w:sz w:val="24"/>
      </w:rPr>
    </w:lvl>
    <w:lvl w:ilvl="7">
      <w:start w:val="1"/>
      <w:numFmt w:val="none"/>
      <w:lvlRestart w:val="0"/>
      <w:lvlText w:val=""/>
      <w:lvlJc w:val="left"/>
      <w:pPr>
        <w:tabs>
          <w:tab w:val="num" w:pos="1800"/>
        </w:tabs>
        <w:ind w:left="1440" w:firstLine="0"/>
      </w:pPr>
      <w:rPr>
        <w:rFonts w:ascii="Times New Roman" w:hAnsi="Times New Roman" w:hint="default"/>
        <w:b w:val="0"/>
        <w:i w:val="0"/>
        <w:sz w:val="24"/>
      </w:rPr>
    </w:lvl>
    <w:lvl w:ilvl="8">
      <w:start w:val="1"/>
      <w:numFmt w:val="none"/>
      <w:lvlRestart w:val="0"/>
      <w:lvlText w:val=""/>
      <w:lvlJc w:val="left"/>
      <w:pPr>
        <w:tabs>
          <w:tab w:val="num" w:pos="1800"/>
        </w:tabs>
        <w:ind w:left="1440" w:firstLine="0"/>
      </w:pPr>
      <w:rPr>
        <w:rFonts w:ascii="Times New Roman" w:hAnsi="Times New Roman" w:hint="default"/>
        <w:b w:val="0"/>
        <w:i w:val="0"/>
        <w:sz w:val="24"/>
      </w:rPr>
    </w:lvl>
  </w:abstractNum>
  <w:abstractNum w:abstractNumId="16" w15:restartNumberingAfterBreak="0">
    <w:nsid w:val="2BB570A9"/>
    <w:multiLevelType w:val="hybridMultilevel"/>
    <w:tmpl w:val="E7463010"/>
    <w:lvl w:ilvl="0" w:tplc="C7C68560">
      <w:start w:val="1"/>
      <w:numFmt w:val="bullet"/>
      <w:lvlText w:val=""/>
      <w:lvlJc w:val="left"/>
      <w:pPr>
        <w:ind w:left="720" w:hanging="360"/>
      </w:pPr>
      <w:rPr>
        <w:rFonts w:ascii="Symbol" w:hAnsi="Symbol" w:hint="default"/>
        <w:color w:val="4CA1A6" w:themeColor="accent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93457C"/>
    <w:multiLevelType w:val="hybridMultilevel"/>
    <w:tmpl w:val="AFCA8968"/>
    <w:lvl w:ilvl="0" w:tplc="04090001">
      <w:start w:val="1"/>
      <w:numFmt w:val="bullet"/>
      <w:lvlText w:val=""/>
      <w:lvlJc w:val="left"/>
      <w:pPr>
        <w:ind w:left="893" w:hanging="360"/>
      </w:pPr>
      <w:rPr>
        <w:rFonts w:ascii="Symbol" w:hAnsi="Symbol" w:hint="default"/>
      </w:rPr>
    </w:lvl>
    <w:lvl w:ilvl="1" w:tplc="04090003" w:tentative="1">
      <w:start w:val="1"/>
      <w:numFmt w:val="bullet"/>
      <w:lvlText w:val="o"/>
      <w:lvlJc w:val="left"/>
      <w:pPr>
        <w:ind w:left="1613" w:hanging="360"/>
      </w:pPr>
      <w:rPr>
        <w:rFonts w:ascii="Courier New" w:hAnsi="Courier New" w:cs="Courier New" w:hint="default"/>
      </w:rPr>
    </w:lvl>
    <w:lvl w:ilvl="2" w:tplc="04090005" w:tentative="1">
      <w:start w:val="1"/>
      <w:numFmt w:val="bullet"/>
      <w:lvlText w:val=""/>
      <w:lvlJc w:val="left"/>
      <w:pPr>
        <w:ind w:left="2333" w:hanging="360"/>
      </w:pPr>
      <w:rPr>
        <w:rFonts w:ascii="Wingdings" w:hAnsi="Wingdings" w:hint="default"/>
      </w:rPr>
    </w:lvl>
    <w:lvl w:ilvl="3" w:tplc="04090001" w:tentative="1">
      <w:start w:val="1"/>
      <w:numFmt w:val="bullet"/>
      <w:lvlText w:val=""/>
      <w:lvlJc w:val="left"/>
      <w:pPr>
        <w:ind w:left="3053" w:hanging="360"/>
      </w:pPr>
      <w:rPr>
        <w:rFonts w:ascii="Symbol" w:hAnsi="Symbol" w:hint="default"/>
      </w:rPr>
    </w:lvl>
    <w:lvl w:ilvl="4" w:tplc="04090003" w:tentative="1">
      <w:start w:val="1"/>
      <w:numFmt w:val="bullet"/>
      <w:lvlText w:val="o"/>
      <w:lvlJc w:val="left"/>
      <w:pPr>
        <w:ind w:left="3773" w:hanging="360"/>
      </w:pPr>
      <w:rPr>
        <w:rFonts w:ascii="Courier New" w:hAnsi="Courier New" w:cs="Courier New" w:hint="default"/>
      </w:rPr>
    </w:lvl>
    <w:lvl w:ilvl="5" w:tplc="04090005" w:tentative="1">
      <w:start w:val="1"/>
      <w:numFmt w:val="bullet"/>
      <w:lvlText w:val=""/>
      <w:lvlJc w:val="left"/>
      <w:pPr>
        <w:ind w:left="4493" w:hanging="360"/>
      </w:pPr>
      <w:rPr>
        <w:rFonts w:ascii="Wingdings" w:hAnsi="Wingdings" w:hint="default"/>
      </w:rPr>
    </w:lvl>
    <w:lvl w:ilvl="6" w:tplc="04090001" w:tentative="1">
      <w:start w:val="1"/>
      <w:numFmt w:val="bullet"/>
      <w:lvlText w:val=""/>
      <w:lvlJc w:val="left"/>
      <w:pPr>
        <w:ind w:left="5213" w:hanging="360"/>
      </w:pPr>
      <w:rPr>
        <w:rFonts w:ascii="Symbol" w:hAnsi="Symbol" w:hint="default"/>
      </w:rPr>
    </w:lvl>
    <w:lvl w:ilvl="7" w:tplc="04090003" w:tentative="1">
      <w:start w:val="1"/>
      <w:numFmt w:val="bullet"/>
      <w:lvlText w:val="o"/>
      <w:lvlJc w:val="left"/>
      <w:pPr>
        <w:ind w:left="5933" w:hanging="360"/>
      </w:pPr>
      <w:rPr>
        <w:rFonts w:ascii="Courier New" w:hAnsi="Courier New" w:cs="Courier New" w:hint="default"/>
      </w:rPr>
    </w:lvl>
    <w:lvl w:ilvl="8" w:tplc="04090005" w:tentative="1">
      <w:start w:val="1"/>
      <w:numFmt w:val="bullet"/>
      <w:lvlText w:val=""/>
      <w:lvlJc w:val="left"/>
      <w:pPr>
        <w:ind w:left="6653" w:hanging="360"/>
      </w:pPr>
      <w:rPr>
        <w:rFonts w:ascii="Wingdings" w:hAnsi="Wingdings" w:hint="default"/>
      </w:rPr>
    </w:lvl>
  </w:abstractNum>
  <w:abstractNum w:abstractNumId="18" w15:restartNumberingAfterBreak="0">
    <w:nsid w:val="3C3D3BB0"/>
    <w:multiLevelType w:val="hybridMultilevel"/>
    <w:tmpl w:val="1BB65684"/>
    <w:lvl w:ilvl="0" w:tplc="6D82A73C">
      <w:start w:val="1"/>
      <w:numFmt w:val="bullet"/>
      <w:lvlText w:val=""/>
      <w:lvlJc w:val="left"/>
      <w:pPr>
        <w:ind w:left="720" w:hanging="360"/>
      </w:pPr>
      <w:rPr>
        <w:rFonts w:ascii="Symbol" w:hAnsi="Symbol"/>
      </w:rPr>
    </w:lvl>
    <w:lvl w:ilvl="1" w:tplc="33187700">
      <w:start w:val="1"/>
      <w:numFmt w:val="bullet"/>
      <w:lvlText w:val=""/>
      <w:lvlJc w:val="left"/>
      <w:pPr>
        <w:ind w:left="720" w:hanging="360"/>
      </w:pPr>
      <w:rPr>
        <w:rFonts w:ascii="Symbol" w:hAnsi="Symbol"/>
      </w:rPr>
    </w:lvl>
    <w:lvl w:ilvl="2" w:tplc="A606C036">
      <w:start w:val="1"/>
      <w:numFmt w:val="bullet"/>
      <w:lvlText w:val=""/>
      <w:lvlJc w:val="left"/>
      <w:pPr>
        <w:ind w:left="720" w:hanging="360"/>
      </w:pPr>
      <w:rPr>
        <w:rFonts w:ascii="Symbol" w:hAnsi="Symbol"/>
      </w:rPr>
    </w:lvl>
    <w:lvl w:ilvl="3" w:tplc="7A14BD46">
      <w:start w:val="1"/>
      <w:numFmt w:val="bullet"/>
      <w:lvlText w:val=""/>
      <w:lvlJc w:val="left"/>
      <w:pPr>
        <w:ind w:left="720" w:hanging="360"/>
      </w:pPr>
      <w:rPr>
        <w:rFonts w:ascii="Symbol" w:hAnsi="Symbol"/>
      </w:rPr>
    </w:lvl>
    <w:lvl w:ilvl="4" w:tplc="BA201184">
      <w:start w:val="1"/>
      <w:numFmt w:val="bullet"/>
      <w:lvlText w:val=""/>
      <w:lvlJc w:val="left"/>
      <w:pPr>
        <w:ind w:left="720" w:hanging="360"/>
      </w:pPr>
      <w:rPr>
        <w:rFonts w:ascii="Symbol" w:hAnsi="Symbol"/>
      </w:rPr>
    </w:lvl>
    <w:lvl w:ilvl="5" w:tplc="50344C90">
      <w:start w:val="1"/>
      <w:numFmt w:val="bullet"/>
      <w:lvlText w:val=""/>
      <w:lvlJc w:val="left"/>
      <w:pPr>
        <w:ind w:left="720" w:hanging="360"/>
      </w:pPr>
      <w:rPr>
        <w:rFonts w:ascii="Symbol" w:hAnsi="Symbol"/>
      </w:rPr>
    </w:lvl>
    <w:lvl w:ilvl="6" w:tplc="B63226F2">
      <w:start w:val="1"/>
      <w:numFmt w:val="bullet"/>
      <w:lvlText w:val=""/>
      <w:lvlJc w:val="left"/>
      <w:pPr>
        <w:ind w:left="720" w:hanging="360"/>
      </w:pPr>
      <w:rPr>
        <w:rFonts w:ascii="Symbol" w:hAnsi="Symbol"/>
      </w:rPr>
    </w:lvl>
    <w:lvl w:ilvl="7" w:tplc="6BFAB18E">
      <w:start w:val="1"/>
      <w:numFmt w:val="bullet"/>
      <w:lvlText w:val=""/>
      <w:lvlJc w:val="left"/>
      <w:pPr>
        <w:ind w:left="720" w:hanging="360"/>
      </w:pPr>
      <w:rPr>
        <w:rFonts w:ascii="Symbol" w:hAnsi="Symbol"/>
      </w:rPr>
    </w:lvl>
    <w:lvl w:ilvl="8" w:tplc="34ECA622">
      <w:start w:val="1"/>
      <w:numFmt w:val="bullet"/>
      <w:lvlText w:val=""/>
      <w:lvlJc w:val="left"/>
      <w:pPr>
        <w:ind w:left="720" w:hanging="360"/>
      </w:pPr>
      <w:rPr>
        <w:rFonts w:ascii="Symbol" w:hAnsi="Symbol"/>
      </w:rPr>
    </w:lvl>
  </w:abstractNum>
  <w:abstractNum w:abstractNumId="19" w15:restartNumberingAfterBreak="0">
    <w:nsid w:val="41E70A87"/>
    <w:multiLevelType w:val="hybridMultilevel"/>
    <w:tmpl w:val="04381000"/>
    <w:lvl w:ilvl="0" w:tplc="22F0A35E">
      <w:start w:val="1"/>
      <w:numFmt w:val="bullet"/>
      <w:lvlText w:val=""/>
      <w:lvlJc w:val="left"/>
      <w:pPr>
        <w:ind w:left="720" w:hanging="360"/>
      </w:pPr>
      <w:rPr>
        <w:rFonts w:ascii="Symbol" w:hAnsi="Symbol"/>
      </w:rPr>
    </w:lvl>
    <w:lvl w:ilvl="1" w:tplc="F05A6E92">
      <w:start w:val="1"/>
      <w:numFmt w:val="bullet"/>
      <w:lvlText w:val=""/>
      <w:lvlJc w:val="left"/>
      <w:pPr>
        <w:ind w:left="720" w:hanging="360"/>
      </w:pPr>
      <w:rPr>
        <w:rFonts w:ascii="Symbol" w:hAnsi="Symbol"/>
      </w:rPr>
    </w:lvl>
    <w:lvl w:ilvl="2" w:tplc="472E3E14">
      <w:start w:val="1"/>
      <w:numFmt w:val="bullet"/>
      <w:lvlText w:val=""/>
      <w:lvlJc w:val="left"/>
      <w:pPr>
        <w:ind w:left="720" w:hanging="360"/>
      </w:pPr>
      <w:rPr>
        <w:rFonts w:ascii="Symbol" w:hAnsi="Symbol"/>
      </w:rPr>
    </w:lvl>
    <w:lvl w:ilvl="3" w:tplc="F1AE33FA">
      <w:start w:val="1"/>
      <w:numFmt w:val="bullet"/>
      <w:lvlText w:val=""/>
      <w:lvlJc w:val="left"/>
      <w:pPr>
        <w:ind w:left="720" w:hanging="360"/>
      </w:pPr>
      <w:rPr>
        <w:rFonts w:ascii="Symbol" w:hAnsi="Symbol"/>
      </w:rPr>
    </w:lvl>
    <w:lvl w:ilvl="4" w:tplc="64BE243E">
      <w:start w:val="1"/>
      <w:numFmt w:val="bullet"/>
      <w:lvlText w:val=""/>
      <w:lvlJc w:val="left"/>
      <w:pPr>
        <w:ind w:left="720" w:hanging="360"/>
      </w:pPr>
      <w:rPr>
        <w:rFonts w:ascii="Symbol" w:hAnsi="Symbol"/>
      </w:rPr>
    </w:lvl>
    <w:lvl w:ilvl="5" w:tplc="EAC66E8E">
      <w:start w:val="1"/>
      <w:numFmt w:val="bullet"/>
      <w:lvlText w:val=""/>
      <w:lvlJc w:val="left"/>
      <w:pPr>
        <w:ind w:left="720" w:hanging="360"/>
      </w:pPr>
      <w:rPr>
        <w:rFonts w:ascii="Symbol" w:hAnsi="Symbol"/>
      </w:rPr>
    </w:lvl>
    <w:lvl w:ilvl="6" w:tplc="A91AD9C8">
      <w:start w:val="1"/>
      <w:numFmt w:val="bullet"/>
      <w:lvlText w:val=""/>
      <w:lvlJc w:val="left"/>
      <w:pPr>
        <w:ind w:left="720" w:hanging="360"/>
      </w:pPr>
      <w:rPr>
        <w:rFonts w:ascii="Symbol" w:hAnsi="Symbol"/>
      </w:rPr>
    </w:lvl>
    <w:lvl w:ilvl="7" w:tplc="74F2E0FE">
      <w:start w:val="1"/>
      <w:numFmt w:val="bullet"/>
      <w:lvlText w:val=""/>
      <w:lvlJc w:val="left"/>
      <w:pPr>
        <w:ind w:left="720" w:hanging="360"/>
      </w:pPr>
      <w:rPr>
        <w:rFonts w:ascii="Symbol" w:hAnsi="Symbol"/>
      </w:rPr>
    </w:lvl>
    <w:lvl w:ilvl="8" w:tplc="FD8A3C06">
      <w:start w:val="1"/>
      <w:numFmt w:val="bullet"/>
      <w:lvlText w:val=""/>
      <w:lvlJc w:val="left"/>
      <w:pPr>
        <w:ind w:left="720" w:hanging="360"/>
      </w:pPr>
      <w:rPr>
        <w:rFonts w:ascii="Symbol" w:hAnsi="Symbol"/>
      </w:rPr>
    </w:lvl>
  </w:abstractNum>
  <w:abstractNum w:abstractNumId="20" w15:restartNumberingAfterBreak="0">
    <w:nsid w:val="46F56A6F"/>
    <w:multiLevelType w:val="hybridMultilevel"/>
    <w:tmpl w:val="D2A6D590"/>
    <w:lvl w:ilvl="0" w:tplc="B2B44652">
      <w:start w:val="1"/>
      <w:numFmt w:val="bullet"/>
      <w:lvlText w:val=""/>
      <w:lvlJc w:val="left"/>
      <w:pPr>
        <w:ind w:left="720" w:hanging="360"/>
      </w:pPr>
      <w:rPr>
        <w:rFonts w:ascii="Symbol" w:hAnsi="Symbol"/>
      </w:rPr>
    </w:lvl>
    <w:lvl w:ilvl="1" w:tplc="4296FE6C">
      <w:start w:val="1"/>
      <w:numFmt w:val="bullet"/>
      <w:lvlText w:val=""/>
      <w:lvlJc w:val="left"/>
      <w:pPr>
        <w:ind w:left="720" w:hanging="360"/>
      </w:pPr>
      <w:rPr>
        <w:rFonts w:ascii="Symbol" w:hAnsi="Symbol"/>
      </w:rPr>
    </w:lvl>
    <w:lvl w:ilvl="2" w:tplc="11E4BDF4">
      <w:start w:val="1"/>
      <w:numFmt w:val="bullet"/>
      <w:lvlText w:val=""/>
      <w:lvlJc w:val="left"/>
      <w:pPr>
        <w:ind w:left="720" w:hanging="360"/>
      </w:pPr>
      <w:rPr>
        <w:rFonts w:ascii="Symbol" w:hAnsi="Symbol"/>
      </w:rPr>
    </w:lvl>
    <w:lvl w:ilvl="3" w:tplc="D0EEF586">
      <w:start w:val="1"/>
      <w:numFmt w:val="bullet"/>
      <w:lvlText w:val=""/>
      <w:lvlJc w:val="left"/>
      <w:pPr>
        <w:ind w:left="720" w:hanging="360"/>
      </w:pPr>
      <w:rPr>
        <w:rFonts w:ascii="Symbol" w:hAnsi="Symbol"/>
      </w:rPr>
    </w:lvl>
    <w:lvl w:ilvl="4" w:tplc="DADA8100">
      <w:start w:val="1"/>
      <w:numFmt w:val="bullet"/>
      <w:lvlText w:val=""/>
      <w:lvlJc w:val="left"/>
      <w:pPr>
        <w:ind w:left="720" w:hanging="360"/>
      </w:pPr>
      <w:rPr>
        <w:rFonts w:ascii="Symbol" w:hAnsi="Symbol"/>
      </w:rPr>
    </w:lvl>
    <w:lvl w:ilvl="5" w:tplc="7C068E0C">
      <w:start w:val="1"/>
      <w:numFmt w:val="bullet"/>
      <w:lvlText w:val=""/>
      <w:lvlJc w:val="left"/>
      <w:pPr>
        <w:ind w:left="720" w:hanging="360"/>
      </w:pPr>
      <w:rPr>
        <w:rFonts w:ascii="Symbol" w:hAnsi="Symbol"/>
      </w:rPr>
    </w:lvl>
    <w:lvl w:ilvl="6" w:tplc="F502EAB0">
      <w:start w:val="1"/>
      <w:numFmt w:val="bullet"/>
      <w:lvlText w:val=""/>
      <w:lvlJc w:val="left"/>
      <w:pPr>
        <w:ind w:left="720" w:hanging="360"/>
      </w:pPr>
      <w:rPr>
        <w:rFonts w:ascii="Symbol" w:hAnsi="Symbol"/>
      </w:rPr>
    </w:lvl>
    <w:lvl w:ilvl="7" w:tplc="2A729FEC">
      <w:start w:val="1"/>
      <w:numFmt w:val="bullet"/>
      <w:lvlText w:val=""/>
      <w:lvlJc w:val="left"/>
      <w:pPr>
        <w:ind w:left="720" w:hanging="360"/>
      </w:pPr>
      <w:rPr>
        <w:rFonts w:ascii="Symbol" w:hAnsi="Symbol"/>
      </w:rPr>
    </w:lvl>
    <w:lvl w:ilvl="8" w:tplc="CD7E03D8">
      <w:start w:val="1"/>
      <w:numFmt w:val="bullet"/>
      <w:lvlText w:val=""/>
      <w:lvlJc w:val="left"/>
      <w:pPr>
        <w:ind w:left="720" w:hanging="360"/>
      </w:pPr>
      <w:rPr>
        <w:rFonts w:ascii="Symbol" w:hAnsi="Symbol"/>
      </w:rPr>
    </w:lvl>
  </w:abstractNum>
  <w:abstractNum w:abstractNumId="21" w15:restartNumberingAfterBreak="0">
    <w:nsid w:val="483C7AAC"/>
    <w:multiLevelType w:val="hybridMultilevel"/>
    <w:tmpl w:val="FB7209B2"/>
    <w:lvl w:ilvl="0" w:tplc="4790C208">
      <w:start w:val="1"/>
      <w:numFmt w:val="bullet"/>
      <w:lvlText w:val=""/>
      <w:lvlJc w:val="left"/>
      <w:pPr>
        <w:ind w:left="1440" w:hanging="360"/>
      </w:pPr>
      <w:rPr>
        <w:rFonts w:ascii="Symbol" w:hAnsi="Symbol"/>
      </w:rPr>
    </w:lvl>
    <w:lvl w:ilvl="1" w:tplc="475E2FDE">
      <w:start w:val="1"/>
      <w:numFmt w:val="bullet"/>
      <w:lvlText w:val=""/>
      <w:lvlJc w:val="left"/>
      <w:pPr>
        <w:ind w:left="1440" w:hanging="360"/>
      </w:pPr>
      <w:rPr>
        <w:rFonts w:ascii="Symbol" w:hAnsi="Symbol"/>
      </w:rPr>
    </w:lvl>
    <w:lvl w:ilvl="2" w:tplc="E7BE2836">
      <w:start w:val="1"/>
      <w:numFmt w:val="bullet"/>
      <w:lvlText w:val=""/>
      <w:lvlJc w:val="left"/>
      <w:pPr>
        <w:ind w:left="1440" w:hanging="360"/>
      </w:pPr>
      <w:rPr>
        <w:rFonts w:ascii="Symbol" w:hAnsi="Symbol"/>
      </w:rPr>
    </w:lvl>
    <w:lvl w:ilvl="3" w:tplc="099E46BC">
      <w:start w:val="1"/>
      <w:numFmt w:val="bullet"/>
      <w:lvlText w:val=""/>
      <w:lvlJc w:val="left"/>
      <w:pPr>
        <w:ind w:left="1440" w:hanging="360"/>
      </w:pPr>
      <w:rPr>
        <w:rFonts w:ascii="Symbol" w:hAnsi="Symbol"/>
      </w:rPr>
    </w:lvl>
    <w:lvl w:ilvl="4" w:tplc="01F2D8A6">
      <w:start w:val="1"/>
      <w:numFmt w:val="bullet"/>
      <w:lvlText w:val=""/>
      <w:lvlJc w:val="left"/>
      <w:pPr>
        <w:ind w:left="1440" w:hanging="360"/>
      </w:pPr>
      <w:rPr>
        <w:rFonts w:ascii="Symbol" w:hAnsi="Symbol"/>
      </w:rPr>
    </w:lvl>
    <w:lvl w:ilvl="5" w:tplc="0660CB46">
      <w:start w:val="1"/>
      <w:numFmt w:val="bullet"/>
      <w:lvlText w:val=""/>
      <w:lvlJc w:val="left"/>
      <w:pPr>
        <w:ind w:left="1440" w:hanging="360"/>
      </w:pPr>
      <w:rPr>
        <w:rFonts w:ascii="Symbol" w:hAnsi="Symbol"/>
      </w:rPr>
    </w:lvl>
    <w:lvl w:ilvl="6" w:tplc="CCDA72F2">
      <w:start w:val="1"/>
      <w:numFmt w:val="bullet"/>
      <w:lvlText w:val=""/>
      <w:lvlJc w:val="left"/>
      <w:pPr>
        <w:ind w:left="1440" w:hanging="360"/>
      </w:pPr>
      <w:rPr>
        <w:rFonts w:ascii="Symbol" w:hAnsi="Symbol"/>
      </w:rPr>
    </w:lvl>
    <w:lvl w:ilvl="7" w:tplc="19AAD960">
      <w:start w:val="1"/>
      <w:numFmt w:val="bullet"/>
      <w:lvlText w:val=""/>
      <w:lvlJc w:val="left"/>
      <w:pPr>
        <w:ind w:left="1440" w:hanging="360"/>
      </w:pPr>
      <w:rPr>
        <w:rFonts w:ascii="Symbol" w:hAnsi="Symbol"/>
      </w:rPr>
    </w:lvl>
    <w:lvl w:ilvl="8" w:tplc="E064DB54">
      <w:start w:val="1"/>
      <w:numFmt w:val="bullet"/>
      <w:lvlText w:val=""/>
      <w:lvlJc w:val="left"/>
      <w:pPr>
        <w:ind w:left="1440" w:hanging="360"/>
      </w:pPr>
      <w:rPr>
        <w:rFonts w:ascii="Symbol" w:hAnsi="Symbol"/>
      </w:rPr>
    </w:lvl>
  </w:abstractNum>
  <w:abstractNum w:abstractNumId="22" w15:restartNumberingAfterBreak="0">
    <w:nsid w:val="4AAD15B8"/>
    <w:multiLevelType w:val="multilevel"/>
    <w:tmpl w:val="C908B526"/>
    <w:lvl w:ilvl="0">
      <w:start w:val="1"/>
      <w:numFmt w:val="bullet"/>
      <w:pStyle w:val="CoAuthorListBullet"/>
      <w:lvlText w:val=""/>
      <w:lvlJc w:val="left"/>
      <w:pPr>
        <w:tabs>
          <w:tab w:val="num" w:pos="720"/>
        </w:tabs>
        <w:ind w:left="360" w:firstLine="0"/>
      </w:pPr>
      <w:rPr>
        <w:rFonts w:ascii="Symbol" w:hAnsi="Symbol" w:hint="default"/>
      </w:rPr>
    </w:lvl>
    <w:lvl w:ilvl="1">
      <w:start w:val="1"/>
      <w:numFmt w:val="bullet"/>
      <w:lvlText w:val=""/>
      <w:lvlJc w:val="left"/>
      <w:pPr>
        <w:tabs>
          <w:tab w:val="num" w:pos="1080"/>
        </w:tabs>
        <w:ind w:left="720" w:firstLine="0"/>
      </w:pPr>
      <w:rPr>
        <w:rFonts w:ascii="Symbol" w:hAnsi="Symbol" w:hint="default"/>
      </w:rPr>
    </w:lvl>
    <w:lvl w:ilvl="2">
      <w:start w:val="1"/>
      <w:numFmt w:val="bullet"/>
      <w:lvlText w:val="o"/>
      <w:lvlJc w:val="left"/>
      <w:pPr>
        <w:tabs>
          <w:tab w:val="num" w:pos="1440"/>
        </w:tabs>
        <w:ind w:left="1080" w:firstLine="0"/>
      </w:pPr>
      <w:rPr>
        <w:rFonts w:ascii="Courier New" w:hAnsi="Courier New" w:hint="default"/>
      </w:rPr>
    </w:lvl>
    <w:lvl w:ilvl="3">
      <w:start w:val="1"/>
      <w:numFmt w:val="bullet"/>
      <w:lvlText w:val=""/>
      <w:lvlJc w:val="left"/>
      <w:pPr>
        <w:tabs>
          <w:tab w:val="num" w:pos="1800"/>
        </w:tabs>
        <w:ind w:left="1440" w:firstLine="0"/>
      </w:pPr>
      <w:rPr>
        <w:rFonts w:ascii="Wingdings" w:hAnsi="Wingdings" w:hint="default"/>
      </w:rPr>
    </w:lvl>
    <w:lvl w:ilvl="4">
      <w:start w:val="1"/>
      <w:numFmt w:val="bullet"/>
      <w:lvlText w:val=""/>
      <w:lvlJc w:val="left"/>
      <w:pPr>
        <w:tabs>
          <w:tab w:val="num" w:pos="1800"/>
        </w:tabs>
        <w:ind w:left="1440" w:firstLine="0"/>
      </w:pPr>
      <w:rPr>
        <w:rFonts w:ascii="Wingdings" w:hAnsi="Wingdings" w:hint="default"/>
      </w:rPr>
    </w:lvl>
    <w:lvl w:ilvl="5">
      <w:start w:val="1"/>
      <w:numFmt w:val="bullet"/>
      <w:lvlText w:val=""/>
      <w:lvlJc w:val="left"/>
      <w:pPr>
        <w:tabs>
          <w:tab w:val="num" w:pos="1800"/>
        </w:tabs>
        <w:ind w:left="1440" w:firstLine="0"/>
      </w:pPr>
      <w:rPr>
        <w:rFonts w:ascii="Wingdings" w:hAnsi="Wingdings" w:hint="default"/>
      </w:rPr>
    </w:lvl>
    <w:lvl w:ilvl="6">
      <w:start w:val="1"/>
      <w:numFmt w:val="bullet"/>
      <w:lvlText w:val=""/>
      <w:lvlJc w:val="left"/>
      <w:pPr>
        <w:tabs>
          <w:tab w:val="num" w:pos="1800"/>
        </w:tabs>
        <w:ind w:left="1440" w:firstLine="0"/>
      </w:pPr>
      <w:rPr>
        <w:rFonts w:ascii="Wingdings" w:hAnsi="Wingdings" w:hint="default"/>
      </w:rPr>
    </w:lvl>
    <w:lvl w:ilvl="7">
      <w:start w:val="1"/>
      <w:numFmt w:val="bullet"/>
      <w:lvlText w:val=""/>
      <w:lvlJc w:val="left"/>
      <w:pPr>
        <w:tabs>
          <w:tab w:val="num" w:pos="1800"/>
        </w:tabs>
        <w:ind w:left="1440" w:firstLine="0"/>
      </w:pPr>
      <w:rPr>
        <w:rFonts w:ascii="Wingdings" w:hAnsi="Wingdings" w:hint="default"/>
      </w:rPr>
    </w:lvl>
    <w:lvl w:ilvl="8">
      <w:start w:val="1"/>
      <w:numFmt w:val="bullet"/>
      <w:lvlText w:val=""/>
      <w:lvlJc w:val="left"/>
      <w:pPr>
        <w:tabs>
          <w:tab w:val="num" w:pos="1800"/>
        </w:tabs>
        <w:ind w:left="1440" w:firstLine="0"/>
      </w:pPr>
      <w:rPr>
        <w:rFonts w:ascii="Wingdings" w:hAnsi="Wingdings" w:hint="default"/>
      </w:rPr>
    </w:lvl>
  </w:abstractNum>
  <w:abstractNum w:abstractNumId="23" w15:restartNumberingAfterBreak="0">
    <w:nsid w:val="50365F69"/>
    <w:multiLevelType w:val="multilevel"/>
    <w:tmpl w:val="4406303C"/>
    <w:lvl w:ilvl="0">
      <w:start w:val="1"/>
      <w:numFmt w:val="decimal"/>
      <w:pStyle w:val="Heading1"/>
      <w:lvlText w:val="%1"/>
      <w:lvlJc w:val="left"/>
      <w:pPr>
        <w:tabs>
          <w:tab w:val="num" w:pos="6"/>
        </w:tabs>
        <w:ind w:left="6" w:hanging="6"/>
      </w:pPr>
      <w:rPr>
        <w:rFonts w:hint="default"/>
      </w:rPr>
    </w:lvl>
    <w:lvl w:ilvl="1">
      <w:start w:val="1"/>
      <w:numFmt w:val="decimal"/>
      <w:pStyle w:val="Heading2"/>
      <w:lvlText w:val="%1.%2"/>
      <w:lvlJc w:val="left"/>
      <w:pPr>
        <w:tabs>
          <w:tab w:val="num" w:pos="10"/>
        </w:tabs>
        <w:ind w:left="10" w:hanging="10"/>
      </w:pPr>
      <w:rPr>
        <w:rFonts w:hint="default"/>
      </w:rPr>
    </w:lvl>
    <w:lvl w:ilvl="2">
      <w:start w:val="1"/>
      <w:numFmt w:val="decimal"/>
      <w:pStyle w:val="Heading3"/>
      <w:lvlText w:val="%1.%2.%3"/>
      <w:lvlJc w:val="left"/>
      <w:pPr>
        <w:tabs>
          <w:tab w:val="num" w:pos="15"/>
        </w:tabs>
        <w:ind w:left="15" w:hanging="15"/>
      </w:pPr>
      <w:rPr>
        <w:rFonts w:hint="default"/>
      </w:rPr>
    </w:lvl>
    <w:lvl w:ilvl="3">
      <w:start w:val="1"/>
      <w:numFmt w:val="decimal"/>
      <w:pStyle w:val="Heading4"/>
      <w:lvlText w:val="%1.%2.%3.%4"/>
      <w:lvlJc w:val="left"/>
      <w:pPr>
        <w:tabs>
          <w:tab w:val="num" w:pos="20"/>
        </w:tabs>
        <w:ind w:left="20" w:hanging="20"/>
      </w:pPr>
      <w:rPr>
        <w:rFonts w:hint="default"/>
      </w:rPr>
    </w:lvl>
    <w:lvl w:ilvl="4">
      <w:start w:val="1"/>
      <w:numFmt w:val="decimal"/>
      <w:pStyle w:val="Heading5"/>
      <w:lvlText w:val="%1.%2.%3.%4.%5"/>
      <w:lvlJc w:val="left"/>
      <w:pPr>
        <w:tabs>
          <w:tab w:val="num" w:pos="25"/>
        </w:tabs>
        <w:ind w:left="25" w:hanging="25"/>
      </w:pPr>
      <w:rPr>
        <w:rFonts w:hint="default"/>
      </w:rPr>
    </w:lvl>
    <w:lvl w:ilvl="5">
      <w:start w:val="1"/>
      <w:numFmt w:val="decimal"/>
      <w:pStyle w:val="Heading6"/>
      <w:lvlText w:val="%1.%2.%3.%4.%5.%6"/>
      <w:lvlJc w:val="left"/>
      <w:pPr>
        <w:tabs>
          <w:tab w:val="num" w:pos="30"/>
        </w:tabs>
        <w:ind w:left="30" w:hanging="30"/>
      </w:pPr>
      <w:rPr>
        <w:rFonts w:hint="default"/>
      </w:rPr>
    </w:lvl>
    <w:lvl w:ilvl="6">
      <w:start w:val="1"/>
      <w:numFmt w:val="decimal"/>
      <w:pStyle w:val="Heading7"/>
      <w:lvlText w:val="%1.%2.%3.%4.%5.%6.%7"/>
      <w:lvlJc w:val="left"/>
      <w:pPr>
        <w:tabs>
          <w:tab w:val="num" w:pos="35"/>
        </w:tabs>
        <w:ind w:left="35" w:hanging="35"/>
      </w:pPr>
      <w:rPr>
        <w:rFonts w:hint="default"/>
      </w:rPr>
    </w:lvl>
    <w:lvl w:ilvl="7">
      <w:start w:val="1"/>
      <w:numFmt w:val="decimal"/>
      <w:pStyle w:val="Heading8"/>
      <w:lvlText w:val="%1.%2.%3.%4.%5.%6.%7.%8"/>
      <w:lvlJc w:val="left"/>
      <w:pPr>
        <w:tabs>
          <w:tab w:val="num" w:pos="40"/>
        </w:tabs>
        <w:ind w:left="40" w:hanging="40"/>
      </w:pPr>
      <w:rPr>
        <w:rFonts w:hint="default"/>
      </w:rPr>
    </w:lvl>
    <w:lvl w:ilvl="8">
      <w:start w:val="1"/>
      <w:numFmt w:val="decimal"/>
      <w:lvlText w:val="%1.%2.%3.%4.%5.%6.%7.%8.%9"/>
      <w:lvlJc w:val="left"/>
      <w:pPr>
        <w:tabs>
          <w:tab w:val="num" w:pos="45"/>
        </w:tabs>
        <w:ind w:left="45" w:hanging="45"/>
      </w:pPr>
      <w:rPr>
        <w:rFonts w:hint="default"/>
      </w:rPr>
    </w:lvl>
  </w:abstractNum>
  <w:abstractNum w:abstractNumId="24" w15:restartNumberingAfterBreak="0">
    <w:nsid w:val="51F910F2"/>
    <w:multiLevelType w:val="hybridMultilevel"/>
    <w:tmpl w:val="A4303CE6"/>
    <w:lvl w:ilvl="0" w:tplc="BE0EAD34">
      <w:start w:val="1"/>
      <w:numFmt w:val="bullet"/>
      <w:lvlText w:val=""/>
      <w:lvlJc w:val="left"/>
      <w:pPr>
        <w:ind w:left="720" w:hanging="360"/>
      </w:pPr>
      <w:rPr>
        <w:rFonts w:ascii="Symbol" w:hAnsi="Symbol"/>
      </w:rPr>
    </w:lvl>
    <w:lvl w:ilvl="1" w:tplc="207C8EBA">
      <w:start w:val="1"/>
      <w:numFmt w:val="bullet"/>
      <w:lvlText w:val=""/>
      <w:lvlJc w:val="left"/>
      <w:pPr>
        <w:ind w:left="720" w:hanging="360"/>
      </w:pPr>
      <w:rPr>
        <w:rFonts w:ascii="Symbol" w:hAnsi="Symbol"/>
      </w:rPr>
    </w:lvl>
    <w:lvl w:ilvl="2" w:tplc="0E007004">
      <w:start w:val="1"/>
      <w:numFmt w:val="bullet"/>
      <w:lvlText w:val=""/>
      <w:lvlJc w:val="left"/>
      <w:pPr>
        <w:ind w:left="720" w:hanging="360"/>
      </w:pPr>
      <w:rPr>
        <w:rFonts w:ascii="Symbol" w:hAnsi="Symbol"/>
      </w:rPr>
    </w:lvl>
    <w:lvl w:ilvl="3" w:tplc="E380258E">
      <w:start w:val="1"/>
      <w:numFmt w:val="bullet"/>
      <w:lvlText w:val=""/>
      <w:lvlJc w:val="left"/>
      <w:pPr>
        <w:ind w:left="720" w:hanging="360"/>
      </w:pPr>
      <w:rPr>
        <w:rFonts w:ascii="Symbol" w:hAnsi="Symbol"/>
      </w:rPr>
    </w:lvl>
    <w:lvl w:ilvl="4" w:tplc="34F86B5A">
      <w:start w:val="1"/>
      <w:numFmt w:val="bullet"/>
      <w:lvlText w:val=""/>
      <w:lvlJc w:val="left"/>
      <w:pPr>
        <w:ind w:left="720" w:hanging="360"/>
      </w:pPr>
      <w:rPr>
        <w:rFonts w:ascii="Symbol" w:hAnsi="Symbol"/>
      </w:rPr>
    </w:lvl>
    <w:lvl w:ilvl="5" w:tplc="D8FE1A42">
      <w:start w:val="1"/>
      <w:numFmt w:val="bullet"/>
      <w:lvlText w:val=""/>
      <w:lvlJc w:val="left"/>
      <w:pPr>
        <w:ind w:left="720" w:hanging="360"/>
      </w:pPr>
      <w:rPr>
        <w:rFonts w:ascii="Symbol" w:hAnsi="Symbol"/>
      </w:rPr>
    </w:lvl>
    <w:lvl w:ilvl="6" w:tplc="B65092F0">
      <w:start w:val="1"/>
      <w:numFmt w:val="bullet"/>
      <w:lvlText w:val=""/>
      <w:lvlJc w:val="left"/>
      <w:pPr>
        <w:ind w:left="720" w:hanging="360"/>
      </w:pPr>
      <w:rPr>
        <w:rFonts w:ascii="Symbol" w:hAnsi="Symbol"/>
      </w:rPr>
    </w:lvl>
    <w:lvl w:ilvl="7" w:tplc="7C86A578">
      <w:start w:val="1"/>
      <w:numFmt w:val="bullet"/>
      <w:lvlText w:val=""/>
      <w:lvlJc w:val="left"/>
      <w:pPr>
        <w:ind w:left="720" w:hanging="360"/>
      </w:pPr>
      <w:rPr>
        <w:rFonts w:ascii="Symbol" w:hAnsi="Symbol"/>
      </w:rPr>
    </w:lvl>
    <w:lvl w:ilvl="8" w:tplc="8820B500">
      <w:start w:val="1"/>
      <w:numFmt w:val="bullet"/>
      <w:lvlText w:val=""/>
      <w:lvlJc w:val="left"/>
      <w:pPr>
        <w:ind w:left="720" w:hanging="360"/>
      </w:pPr>
      <w:rPr>
        <w:rFonts w:ascii="Symbol" w:hAnsi="Symbol"/>
      </w:rPr>
    </w:lvl>
  </w:abstractNum>
  <w:abstractNum w:abstractNumId="25" w15:restartNumberingAfterBreak="0">
    <w:nsid w:val="5843512B"/>
    <w:multiLevelType w:val="multilevel"/>
    <w:tmpl w:val="AAC4D10C"/>
    <w:lvl w:ilvl="0">
      <w:start w:val="1"/>
      <w:numFmt w:val="bullet"/>
      <w:lvlText w:val=""/>
      <w:lvlJc w:val="left"/>
      <w:pPr>
        <w:tabs>
          <w:tab w:val="num" w:pos="720"/>
        </w:tabs>
        <w:ind w:left="360" w:firstLine="0"/>
      </w:pPr>
      <w:rPr>
        <w:rFonts w:ascii="Symbol" w:hAnsi="Symbol" w:hint="default"/>
      </w:rPr>
    </w:lvl>
    <w:lvl w:ilvl="1">
      <w:start w:val="1"/>
      <w:numFmt w:val="bullet"/>
      <w:pStyle w:val="CoAuthorListBullet2"/>
      <w:lvlText w:val=""/>
      <w:lvlJc w:val="left"/>
      <w:pPr>
        <w:tabs>
          <w:tab w:val="num" w:pos="1080"/>
        </w:tabs>
        <w:ind w:left="720" w:firstLine="0"/>
      </w:pPr>
      <w:rPr>
        <w:rFonts w:ascii="Symbol" w:hAnsi="Symbol" w:hint="default"/>
      </w:rPr>
    </w:lvl>
    <w:lvl w:ilvl="2">
      <w:start w:val="1"/>
      <w:numFmt w:val="bullet"/>
      <w:lvlText w:val="o"/>
      <w:lvlJc w:val="left"/>
      <w:pPr>
        <w:tabs>
          <w:tab w:val="num" w:pos="1440"/>
        </w:tabs>
        <w:ind w:left="1080" w:firstLine="0"/>
      </w:pPr>
      <w:rPr>
        <w:rFonts w:ascii="Courier New" w:hAnsi="Courier New" w:hint="default"/>
      </w:rPr>
    </w:lvl>
    <w:lvl w:ilvl="3">
      <w:start w:val="1"/>
      <w:numFmt w:val="bullet"/>
      <w:lvlText w:val=""/>
      <w:lvlJc w:val="left"/>
      <w:pPr>
        <w:tabs>
          <w:tab w:val="num" w:pos="1800"/>
        </w:tabs>
        <w:ind w:left="1440" w:firstLine="0"/>
      </w:pPr>
      <w:rPr>
        <w:rFonts w:ascii="Wingdings" w:hAnsi="Wingdings" w:hint="default"/>
      </w:rPr>
    </w:lvl>
    <w:lvl w:ilvl="4">
      <w:start w:val="1"/>
      <w:numFmt w:val="bullet"/>
      <w:lvlText w:val=""/>
      <w:lvlJc w:val="left"/>
      <w:pPr>
        <w:tabs>
          <w:tab w:val="num" w:pos="1800"/>
        </w:tabs>
        <w:ind w:left="1440" w:firstLine="0"/>
      </w:pPr>
      <w:rPr>
        <w:rFonts w:ascii="Wingdings" w:hAnsi="Wingdings" w:hint="default"/>
      </w:rPr>
    </w:lvl>
    <w:lvl w:ilvl="5">
      <w:start w:val="1"/>
      <w:numFmt w:val="bullet"/>
      <w:lvlText w:val=""/>
      <w:lvlJc w:val="left"/>
      <w:pPr>
        <w:tabs>
          <w:tab w:val="num" w:pos="1800"/>
        </w:tabs>
        <w:ind w:left="1440" w:firstLine="0"/>
      </w:pPr>
      <w:rPr>
        <w:rFonts w:ascii="Wingdings" w:hAnsi="Wingdings" w:hint="default"/>
      </w:rPr>
    </w:lvl>
    <w:lvl w:ilvl="6">
      <w:start w:val="1"/>
      <w:numFmt w:val="bullet"/>
      <w:lvlText w:val=""/>
      <w:lvlJc w:val="left"/>
      <w:pPr>
        <w:tabs>
          <w:tab w:val="num" w:pos="1800"/>
        </w:tabs>
        <w:ind w:left="1440" w:firstLine="0"/>
      </w:pPr>
      <w:rPr>
        <w:rFonts w:ascii="Wingdings" w:hAnsi="Wingdings" w:hint="default"/>
      </w:rPr>
    </w:lvl>
    <w:lvl w:ilvl="7">
      <w:start w:val="1"/>
      <w:numFmt w:val="bullet"/>
      <w:lvlText w:val=""/>
      <w:lvlJc w:val="left"/>
      <w:pPr>
        <w:tabs>
          <w:tab w:val="num" w:pos="1800"/>
        </w:tabs>
        <w:ind w:left="1440" w:firstLine="0"/>
      </w:pPr>
      <w:rPr>
        <w:rFonts w:ascii="Wingdings" w:hAnsi="Wingdings" w:hint="default"/>
      </w:rPr>
    </w:lvl>
    <w:lvl w:ilvl="8">
      <w:start w:val="1"/>
      <w:numFmt w:val="bullet"/>
      <w:lvlText w:val=""/>
      <w:lvlJc w:val="left"/>
      <w:pPr>
        <w:tabs>
          <w:tab w:val="num" w:pos="1800"/>
        </w:tabs>
        <w:ind w:left="1440" w:firstLine="0"/>
      </w:pPr>
      <w:rPr>
        <w:rFonts w:ascii="Wingdings" w:hAnsi="Wingdings" w:hint="default"/>
      </w:rPr>
    </w:lvl>
  </w:abstractNum>
  <w:abstractNum w:abstractNumId="26" w15:restartNumberingAfterBreak="0">
    <w:nsid w:val="5B4F1EA4"/>
    <w:multiLevelType w:val="hybridMultilevel"/>
    <w:tmpl w:val="48042340"/>
    <w:lvl w:ilvl="0" w:tplc="541A0420">
      <w:start w:val="1"/>
      <w:numFmt w:val="bullet"/>
      <w:pStyle w:val="CoAuthorTableBulletList"/>
      <w:lvlText w:val=""/>
      <w:lvlJc w:val="left"/>
      <w:pPr>
        <w:ind w:left="749" w:hanging="360"/>
      </w:pPr>
      <w:rPr>
        <w:rFonts w:ascii="Symbol" w:hAnsi="Symbol"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27" w15:restartNumberingAfterBreak="0">
    <w:nsid w:val="611A72EF"/>
    <w:multiLevelType w:val="hybridMultilevel"/>
    <w:tmpl w:val="0CA0A498"/>
    <w:lvl w:ilvl="0" w:tplc="D2640430">
      <w:start w:val="1"/>
      <w:numFmt w:val="bullet"/>
      <w:lvlText w:val=""/>
      <w:lvlJc w:val="left"/>
      <w:pPr>
        <w:ind w:left="720" w:hanging="360"/>
      </w:pPr>
      <w:rPr>
        <w:rFonts w:ascii="Symbol" w:hAnsi="Symbol"/>
      </w:rPr>
    </w:lvl>
    <w:lvl w:ilvl="1" w:tplc="F7D657AA">
      <w:start w:val="1"/>
      <w:numFmt w:val="bullet"/>
      <w:lvlText w:val=""/>
      <w:lvlJc w:val="left"/>
      <w:pPr>
        <w:ind w:left="720" w:hanging="360"/>
      </w:pPr>
      <w:rPr>
        <w:rFonts w:ascii="Symbol" w:hAnsi="Symbol"/>
      </w:rPr>
    </w:lvl>
    <w:lvl w:ilvl="2" w:tplc="731C88BA">
      <w:start w:val="1"/>
      <w:numFmt w:val="bullet"/>
      <w:lvlText w:val=""/>
      <w:lvlJc w:val="left"/>
      <w:pPr>
        <w:ind w:left="720" w:hanging="360"/>
      </w:pPr>
      <w:rPr>
        <w:rFonts w:ascii="Symbol" w:hAnsi="Symbol"/>
      </w:rPr>
    </w:lvl>
    <w:lvl w:ilvl="3" w:tplc="CC1E49F6">
      <w:start w:val="1"/>
      <w:numFmt w:val="bullet"/>
      <w:lvlText w:val=""/>
      <w:lvlJc w:val="left"/>
      <w:pPr>
        <w:ind w:left="720" w:hanging="360"/>
      </w:pPr>
      <w:rPr>
        <w:rFonts w:ascii="Symbol" w:hAnsi="Symbol"/>
      </w:rPr>
    </w:lvl>
    <w:lvl w:ilvl="4" w:tplc="CC149D6A">
      <w:start w:val="1"/>
      <w:numFmt w:val="bullet"/>
      <w:lvlText w:val=""/>
      <w:lvlJc w:val="left"/>
      <w:pPr>
        <w:ind w:left="720" w:hanging="360"/>
      </w:pPr>
      <w:rPr>
        <w:rFonts w:ascii="Symbol" w:hAnsi="Symbol"/>
      </w:rPr>
    </w:lvl>
    <w:lvl w:ilvl="5" w:tplc="7FBEFAEC">
      <w:start w:val="1"/>
      <w:numFmt w:val="bullet"/>
      <w:lvlText w:val=""/>
      <w:lvlJc w:val="left"/>
      <w:pPr>
        <w:ind w:left="720" w:hanging="360"/>
      </w:pPr>
      <w:rPr>
        <w:rFonts w:ascii="Symbol" w:hAnsi="Symbol"/>
      </w:rPr>
    </w:lvl>
    <w:lvl w:ilvl="6" w:tplc="C02A928C">
      <w:start w:val="1"/>
      <w:numFmt w:val="bullet"/>
      <w:lvlText w:val=""/>
      <w:lvlJc w:val="left"/>
      <w:pPr>
        <w:ind w:left="720" w:hanging="360"/>
      </w:pPr>
      <w:rPr>
        <w:rFonts w:ascii="Symbol" w:hAnsi="Symbol"/>
      </w:rPr>
    </w:lvl>
    <w:lvl w:ilvl="7" w:tplc="675E1C8E">
      <w:start w:val="1"/>
      <w:numFmt w:val="bullet"/>
      <w:lvlText w:val=""/>
      <w:lvlJc w:val="left"/>
      <w:pPr>
        <w:ind w:left="720" w:hanging="360"/>
      </w:pPr>
      <w:rPr>
        <w:rFonts w:ascii="Symbol" w:hAnsi="Symbol"/>
      </w:rPr>
    </w:lvl>
    <w:lvl w:ilvl="8" w:tplc="DBAAB27C">
      <w:start w:val="1"/>
      <w:numFmt w:val="bullet"/>
      <w:lvlText w:val=""/>
      <w:lvlJc w:val="left"/>
      <w:pPr>
        <w:ind w:left="720" w:hanging="360"/>
      </w:pPr>
      <w:rPr>
        <w:rFonts w:ascii="Symbol" w:hAnsi="Symbol"/>
      </w:rPr>
    </w:lvl>
  </w:abstractNum>
  <w:abstractNum w:abstractNumId="28" w15:restartNumberingAfterBreak="0">
    <w:nsid w:val="618A3995"/>
    <w:multiLevelType w:val="hybridMultilevel"/>
    <w:tmpl w:val="741CF352"/>
    <w:lvl w:ilvl="0" w:tplc="5B8EAAA0">
      <w:start w:val="1"/>
      <w:numFmt w:val="bullet"/>
      <w:lvlText w:val=""/>
      <w:lvlJc w:val="left"/>
      <w:pPr>
        <w:ind w:left="720" w:hanging="360"/>
      </w:pPr>
      <w:rPr>
        <w:rFonts w:ascii="Symbol" w:hAnsi="Symbol" w:hint="default"/>
        <w:color w:val="4CA1A6" w:themeColor="accent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15111F"/>
    <w:multiLevelType w:val="multilevel"/>
    <w:tmpl w:val="CA76B17C"/>
    <w:lvl w:ilvl="0">
      <w:start w:val="1"/>
      <w:numFmt w:val="decimal"/>
      <w:pStyle w:val="CoAuthorListNumber"/>
      <w:lvlText w:val="%1."/>
      <w:lvlJc w:val="left"/>
      <w:pPr>
        <w:tabs>
          <w:tab w:val="num" w:pos="720"/>
        </w:tabs>
        <w:ind w:left="720" w:hanging="360"/>
      </w:pPr>
      <w:rPr>
        <w:rFonts w:ascii="Times New Roman" w:hAnsi="Times New Roman" w:hint="default"/>
        <w:b w:val="0"/>
        <w:i w:val="0"/>
        <w:sz w:val="24"/>
      </w:rPr>
    </w:lvl>
    <w:lvl w:ilvl="1">
      <w:start w:val="1"/>
      <w:numFmt w:val="lowerLetter"/>
      <w:lvlText w:val="%2."/>
      <w:lvlJc w:val="left"/>
      <w:pPr>
        <w:tabs>
          <w:tab w:val="num" w:pos="1080"/>
        </w:tabs>
        <w:ind w:left="720" w:firstLine="0"/>
      </w:pPr>
      <w:rPr>
        <w:rFonts w:ascii="Times New Roman" w:hAnsi="Times New Roman" w:hint="default"/>
        <w:b w:val="0"/>
        <w:i w:val="0"/>
        <w:sz w:val="24"/>
      </w:rPr>
    </w:lvl>
    <w:lvl w:ilvl="2">
      <w:start w:val="1"/>
      <w:numFmt w:val="lowerRoman"/>
      <w:lvlText w:val="%3."/>
      <w:lvlJc w:val="left"/>
      <w:pPr>
        <w:tabs>
          <w:tab w:val="num" w:pos="1440"/>
        </w:tabs>
        <w:ind w:left="1080" w:firstLine="0"/>
      </w:pPr>
      <w:rPr>
        <w:rFonts w:ascii="Times New Roman" w:hAnsi="Times New Roman" w:hint="default"/>
        <w:b w:val="0"/>
        <w:i w:val="0"/>
        <w:sz w:val="24"/>
      </w:rPr>
    </w:lvl>
    <w:lvl w:ilvl="3">
      <w:start w:val="1"/>
      <w:numFmt w:val="upperLetter"/>
      <w:lvlText w:val="%4."/>
      <w:lvlJc w:val="left"/>
      <w:pPr>
        <w:tabs>
          <w:tab w:val="num" w:pos="1800"/>
        </w:tabs>
        <w:ind w:left="1440" w:firstLine="0"/>
      </w:pPr>
      <w:rPr>
        <w:rFonts w:ascii="Times New Roman" w:hAnsi="Times New Roman" w:hint="default"/>
        <w:b w:val="0"/>
        <w:i w:val="0"/>
        <w:sz w:val="24"/>
      </w:rPr>
    </w:lvl>
    <w:lvl w:ilvl="4">
      <w:start w:val="1"/>
      <w:numFmt w:val="none"/>
      <w:lvlRestart w:val="0"/>
      <w:lvlText w:val=""/>
      <w:lvlJc w:val="left"/>
      <w:pPr>
        <w:tabs>
          <w:tab w:val="num" w:pos="1800"/>
        </w:tabs>
        <w:ind w:left="1440" w:firstLine="0"/>
      </w:pPr>
      <w:rPr>
        <w:rFonts w:ascii="Times New Roman" w:hAnsi="Times New Roman" w:hint="default"/>
        <w:b w:val="0"/>
        <w:i w:val="0"/>
        <w:sz w:val="24"/>
      </w:rPr>
    </w:lvl>
    <w:lvl w:ilvl="5">
      <w:start w:val="1"/>
      <w:numFmt w:val="none"/>
      <w:lvlRestart w:val="0"/>
      <w:lvlText w:val=""/>
      <w:lvlJc w:val="left"/>
      <w:pPr>
        <w:tabs>
          <w:tab w:val="num" w:pos="1800"/>
        </w:tabs>
        <w:ind w:left="1440" w:firstLine="0"/>
      </w:pPr>
      <w:rPr>
        <w:rFonts w:ascii="Times New Roman" w:hAnsi="Times New Roman" w:hint="default"/>
        <w:b w:val="0"/>
        <w:i w:val="0"/>
        <w:sz w:val="24"/>
      </w:rPr>
    </w:lvl>
    <w:lvl w:ilvl="6">
      <w:start w:val="1"/>
      <w:numFmt w:val="none"/>
      <w:lvlRestart w:val="0"/>
      <w:lvlText w:val=""/>
      <w:lvlJc w:val="left"/>
      <w:pPr>
        <w:tabs>
          <w:tab w:val="num" w:pos="1800"/>
        </w:tabs>
        <w:ind w:left="1440" w:firstLine="0"/>
      </w:pPr>
      <w:rPr>
        <w:rFonts w:ascii="Times New Roman" w:hAnsi="Times New Roman" w:hint="default"/>
        <w:b w:val="0"/>
        <w:i w:val="0"/>
        <w:sz w:val="24"/>
      </w:rPr>
    </w:lvl>
    <w:lvl w:ilvl="7">
      <w:start w:val="1"/>
      <w:numFmt w:val="none"/>
      <w:lvlRestart w:val="0"/>
      <w:lvlText w:val=""/>
      <w:lvlJc w:val="left"/>
      <w:pPr>
        <w:tabs>
          <w:tab w:val="num" w:pos="1800"/>
        </w:tabs>
        <w:ind w:left="1440" w:firstLine="0"/>
      </w:pPr>
      <w:rPr>
        <w:rFonts w:ascii="Times New Roman" w:hAnsi="Times New Roman" w:hint="default"/>
        <w:b w:val="0"/>
        <w:i w:val="0"/>
        <w:sz w:val="24"/>
      </w:rPr>
    </w:lvl>
    <w:lvl w:ilvl="8">
      <w:start w:val="1"/>
      <w:numFmt w:val="none"/>
      <w:lvlRestart w:val="0"/>
      <w:lvlText w:val=""/>
      <w:lvlJc w:val="left"/>
      <w:pPr>
        <w:tabs>
          <w:tab w:val="num" w:pos="1800"/>
        </w:tabs>
        <w:ind w:left="1440" w:firstLine="0"/>
      </w:pPr>
      <w:rPr>
        <w:rFonts w:ascii="Times New Roman" w:hAnsi="Times New Roman" w:hint="default"/>
        <w:b w:val="0"/>
        <w:i w:val="0"/>
        <w:sz w:val="24"/>
      </w:rPr>
    </w:lvl>
  </w:abstractNum>
  <w:abstractNum w:abstractNumId="30" w15:restartNumberingAfterBreak="0">
    <w:nsid w:val="6A615488"/>
    <w:multiLevelType w:val="hybridMultilevel"/>
    <w:tmpl w:val="7780C502"/>
    <w:lvl w:ilvl="0" w:tplc="3AC4C376">
      <w:start w:val="1"/>
      <w:numFmt w:val="bullet"/>
      <w:pStyle w:val="LSBullets2"/>
      <w:lvlText w:val="o"/>
      <w:lvlJc w:val="left"/>
      <w:pPr>
        <w:ind w:left="2160" w:hanging="360"/>
      </w:pPr>
      <w:rPr>
        <w:rFonts w:ascii="Courier New" w:hAnsi="Courier New" w:hint="default"/>
        <w:color w:val="4CA1A6" w:themeColor="accent4"/>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1" w15:restartNumberingAfterBreak="0">
    <w:nsid w:val="6C6C3A0F"/>
    <w:multiLevelType w:val="hybridMultilevel"/>
    <w:tmpl w:val="17A46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C721AF8"/>
    <w:multiLevelType w:val="hybridMultilevel"/>
    <w:tmpl w:val="6F0ECD68"/>
    <w:lvl w:ilvl="0" w:tplc="9DA8D846">
      <w:start w:val="1"/>
      <w:numFmt w:val="lowerLetter"/>
      <w:pStyle w:val="CoAuthorTableAlphaList"/>
      <w:lvlText w:val="%1."/>
      <w:lvlJc w:val="left"/>
      <w:pPr>
        <w:ind w:left="749" w:hanging="360"/>
      </w:p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abstractNum w:abstractNumId="33" w15:restartNumberingAfterBreak="0">
    <w:nsid w:val="733D3D2A"/>
    <w:multiLevelType w:val="hybridMultilevel"/>
    <w:tmpl w:val="C1822A52"/>
    <w:lvl w:ilvl="0" w:tplc="831C72FE">
      <w:start w:val="1"/>
      <w:numFmt w:val="bullet"/>
      <w:pStyle w:val="LSBullets1"/>
      <w:lvlText w:val=""/>
      <w:lvlJc w:val="left"/>
      <w:pPr>
        <w:ind w:left="1080" w:hanging="360"/>
      </w:pPr>
      <w:rPr>
        <w:rFonts w:ascii="Symbol" w:hAnsi="Symbol" w:hint="default"/>
        <w:color w:val="4CA1A6" w:themeColor="accent4"/>
      </w:rPr>
    </w:lvl>
    <w:lvl w:ilvl="1" w:tplc="0F160F12">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793C4484"/>
    <w:multiLevelType w:val="hybridMultilevel"/>
    <w:tmpl w:val="A31CE62E"/>
    <w:lvl w:ilvl="0" w:tplc="34BC7C9C">
      <w:start w:val="1"/>
      <w:numFmt w:val="bullet"/>
      <w:lvlText w:val=""/>
      <w:lvlJc w:val="left"/>
      <w:pPr>
        <w:ind w:left="720" w:hanging="360"/>
      </w:pPr>
      <w:rPr>
        <w:rFonts w:ascii="Symbol" w:hAnsi="Symbol"/>
      </w:rPr>
    </w:lvl>
    <w:lvl w:ilvl="1" w:tplc="07D85206">
      <w:start w:val="1"/>
      <w:numFmt w:val="bullet"/>
      <w:lvlText w:val=""/>
      <w:lvlJc w:val="left"/>
      <w:pPr>
        <w:ind w:left="720" w:hanging="360"/>
      </w:pPr>
      <w:rPr>
        <w:rFonts w:ascii="Symbol" w:hAnsi="Symbol"/>
      </w:rPr>
    </w:lvl>
    <w:lvl w:ilvl="2" w:tplc="2B70B70E">
      <w:start w:val="1"/>
      <w:numFmt w:val="bullet"/>
      <w:lvlText w:val=""/>
      <w:lvlJc w:val="left"/>
      <w:pPr>
        <w:ind w:left="720" w:hanging="360"/>
      </w:pPr>
      <w:rPr>
        <w:rFonts w:ascii="Symbol" w:hAnsi="Symbol"/>
      </w:rPr>
    </w:lvl>
    <w:lvl w:ilvl="3" w:tplc="0FEAEDEC">
      <w:start w:val="1"/>
      <w:numFmt w:val="bullet"/>
      <w:lvlText w:val=""/>
      <w:lvlJc w:val="left"/>
      <w:pPr>
        <w:ind w:left="720" w:hanging="360"/>
      </w:pPr>
      <w:rPr>
        <w:rFonts w:ascii="Symbol" w:hAnsi="Symbol"/>
      </w:rPr>
    </w:lvl>
    <w:lvl w:ilvl="4" w:tplc="FE7688FE">
      <w:start w:val="1"/>
      <w:numFmt w:val="bullet"/>
      <w:lvlText w:val=""/>
      <w:lvlJc w:val="left"/>
      <w:pPr>
        <w:ind w:left="720" w:hanging="360"/>
      </w:pPr>
      <w:rPr>
        <w:rFonts w:ascii="Symbol" w:hAnsi="Symbol"/>
      </w:rPr>
    </w:lvl>
    <w:lvl w:ilvl="5" w:tplc="086A1290">
      <w:start w:val="1"/>
      <w:numFmt w:val="bullet"/>
      <w:lvlText w:val=""/>
      <w:lvlJc w:val="left"/>
      <w:pPr>
        <w:ind w:left="720" w:hanging="360"/>
      </w:pPr>
      <w:rPr>
        <w:rFonts w:ascii="Symbol" w:hAnsi="Symbol"/>
      </w:rPr>
    </w:lvl>
    <w:lvl w:ilvl="6" w:tplc="836EB014">
      <w:start w:val="1"/>
      <w:numFmt w:val="bullet"/>
      <w:lvlText w:val=""/>
      <w:lvlJc w:val="left"/>
      <w:pPr>
        <w:ind w:left="720" w:hanging="360"/>
      </w:pPr>
      <w:rPr>
        <w:rFonts w:ascii="Symbol" w:hAnsi="Symbol"/>
      </w:rPr>
    </w:lvl>
    <w:lvl w:ilvl="7" w:tplc="98DEF8F6">
      <w:start w:val="1"/>
      <w:numFmt w:val="bullet"/>
      <w:lvlText w:val=""/>
      <w:lvlJc w:val="left"/>
      <w:pPr>
        <w:ind w:left="720" w:hanging="360"/>
      </w:pPr>
      <w:rPr>
        <w:rFonts w:ascii="Symbol" w:hAnsi="Symbol"/>
      </w:rPr>
    </w:lvl>
    <w:lvl w:ilvl="8" w:tplc="BEA68858">
      <w:start w:val="1"/>
      <w:numFmt w:val="bullet"/>
      <w:lvlText w:val=""/>
      <w:lvlJc w:val="left"/>
      <w:pPr>
        <w:ind w:left="720" w:hanging="360"/>
      </w:pPr>
      <w:rPr>
        <w:rFonts w:ascii="Symbol" w:hAnsi="Symbol"/>
      </w:rPr>
    </w:lvl>
  </w:abstractNum>
  <w:num w:numId="1" w16cid:durableId="1715350187">
    <w:abstractNumId w:val="23"/>
  </w:num>
  <w:num w:numId="2" w16cid:durableId="2045716118">
    <w:abstractNumId w:val="15"/>
  </w:num>
  <w:num w:numId="3" w16cid:durableId="1290277595">
    <w:abstractNumId w:val="25"/>
  </w:num>
  <w:num w:numId="4" w16cid:durableId="1837842619">
    <w:abstractNumId w:val="22"/>
  </w:num>
  <w:num w:numId="5" w16cid:durableId="391850806">
    <w:abstractNumId w:val="26"/>
  </w:num>
  <w:num w:numId="6" w16cid:durableId="147740779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509415887">
    <w:abstractNumId w:val="32"/>
    <w:lvlOverride w:ilvl="0">
      <w:startOverride w:val="1"/>
    </w:lvlOverride>
  </w:num>
  <w:num w:numId="8" w16cid:durableId="861823629">
    <w:abstractNumId w:val="9"/>
  </w:num>
  <w:num w:numId="9" w16cid:durableId="605770177">
    <w:abstractNumId w:val="7"/>
  </w:num>
  <w:num w:numId="10" w16cid:durableId="1287930739">
    <w:abstractNumId w:val="6"/>
  </w:num>
  <w:num w:numId="11" w16cid:durableId="589312306">
    <w:abstractNumId w:val="5"/>
  </w:num>
  <w:num w:numId="12" w16cid:durableId="1544437836">
    <w:abstractNumId w:val="4"/>
  </w:num>
  <w:num w:numId="13" w16cid:durableId="1466041059">
    <w:abstractNumId w:val="8"/>
  </w:num>
  <w:num w:numId="14" w16cid:durableId="44067279">
    <w:abstractNumId w:val="3"/>
  </w:num>
  <w:num w:numId="15" w16cid:durableId="366023821">
    <w:abstractNumId w:val="2"/>
  </w:num>
  <w:num w:numId="16" w16cid:durableId="1301307622">
    <w:abstractNumId w:val="1"/>
  </w:num>
  <w:num w:numId="17" w16cid:durableId="726614710">
    <w:abstractNumId w:val="0"/>
  </w:num>
  <w:num w:numId="18" w16cid:durableId="1161577637">
    <w:abstractNumId w:val="33"/>
  </w:num>
  <w:num w:numId="19" w16cid:durableId="411855797">
    <w:abstractNumId w:val="30"/>
  </w:num>
  <w:num w:numId="20" w16cid:durableId="1768306751">
    <w:abstractNumId w:val="11"/>
  </w:num>
  <w:num w:numId="21" w16cid:durableId="1912421801">
    <w:abstractNumId w:val="27"/>
  </w:num>
  <w:num w:numId="22" w16cid:durableId="845900782">
    <w:abstractNumId w:val="13"/>
  </w:num>
  <w:num w:numId="23" w16cid:durableId="1590234756">
    <w:abstractNumId w:val="20"/>
  </w:num>
  <w:num w:numId="24" w16cid:durableId="193035435">
    <w:abstractNumId w:val="32"/>
  </w:num>
  <w:num w:numId="25" w16cid:durableId="1941254016">
    <w:abstractNumId w:val="10"/>
  </w:num>
  <w:num w:numId="26" w16cid:durableId="739057004">
    <w:abstractNumId w:val="28"/>
  </w:num>
  <w:num w:numId="27" w16cid:durableId="87849125">
    <w:abstractNumId w:val="16"/>
  </w:num>
  <w:num w:numId="28" w16cid:durableId="409229893">
    <w:abstractNumId w:val="14"/>
  </w:num>
  <w:num w:numId="29" w16cid:durableId="1594389907">
    <w:abstractNumId w:val="31"/>
  </w:num>
  <w:num w:numId="30" w16cid:durableId="1586957888">
    <w:abstractNumId w:val="21"/>
  </w:num>
  <w:num w:numId="31" w16cid:durableId="280110351">
    <w:abstractNumId w:val="12"/>
  </w:num>
  <w:num w:numId="32" w16cid:durableId="165174551">
    <w:abstractNumId w:val="19"/>
  </w:num>
  <w:num w:numId="33" w16cid:durableId="166293208">
    <w:abstractNumId w:val="34"/>
  </w:num>
  <w:num w:numId="34" w16cid:durableId="776293921">
    <w:abstractNumId w:val="24"/>
  </w:num>
  <w:num w:numId="35" w16cid:durableId="202331760">
    <w:abstractNumId w:val="18"/>
  </w:num>
  <w:num w:numId="36" w16cid:durableId="1496219450">
    <w:abstractNumId w:val="1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cumen_Document_Id" w:val="728a41a5-c2aa-4370-b578-06cc1a00ac19"/>
  </w:docVars>
  <w:rsids>
    <w:rsidRoot w:val="000703D8"/>
    <w:rsid w:val="00000896"/>
    <w:rsid w:val="00001482"/>
    <w:rsid w:val="00002100"/>
    <w:rsid w:val="000026E0"/>
    <w:rsid w:val="00003688"/>
    <w:rsid w:val="00004280"/>
    <w:rsid w:val="00004B57"/>
    <w:rsid w:val="00005017"/>
    <w:rsid w:val="0000507E"/>
    <w:rsid w:val="00005745"/>
    <w:rsid w:val="00005F9A"/>
    <w:rsid w:val="000060E7"/>
    <w:rsid w:val="00007089"/>
    <w:rsid w:val="000076A2"/>
    <w:rsid w:val="00007788"/>
    <w:rsid w:val="0001056F"/>
    <w:rsid w:val="00011849"/>
    <w:rsid w:val="00011976"/>
    <w:rsid w:val="00012BC7"/>
    <w:rsid w:val="000132A5"/>
    <w:rsid w:val="00013A47"/>
    <w:rsid w:val="00014E81"/>
    <w:rsid w:val="00015A99"/>
    <w:rsid w:val="000160CA"/>
    <w:rsid w:val="0001652B"/>
    <w:rsid w:val="00016D15"/>
    <w:rsid w:val="000174F1"/>
    <w:rsid w:val="00017AA3"/>
    <w:rsid w:val="00017F25"/>
    <w:rsid w:val="000203E9"/>
    <w:rsid w:val="000221C5"/>
    <w:rsid w:val="00024691"/>
    <w:rsid w:val="00026860"/>
    <w:rsid w:val="000277AA"/>
    <w:rsid w:val="00027A1A"/>
    <w:rsid w:val="00027B6C"/>
    <w:rsid w:val="0003041E"/>
    <w:rsid w:val="00030435"/>
    <w:rsid w:val="0003047E"/>
    <w:rsid w:val="0003198D"/>
    <w:rsid w:val="00031BB9"/>
    <w:rsid w:val="00032320"/>
    <w:rsid w:val="00032A21"/>
    <w:rsid w:val="00032E81"/>
    <w:rsid w:val="00033152"/>
    <w:rsid w:val="00033953"/>
    <w:rsid w:val="00033A24"/>
    <w:rsid w:val="00033DF6"/>
    <w:rsid w:val="00034B96"/>
    <w:rsid w:val="000356FC"/>
    <w:rsid w:val="000360D8"/>
    <w:rsid w:val="00036541"/>
    <w:rsid w:val="00036635"/>
    <w:rsid w:val="0003678D"/>
    <w:rsid w:val="00036FFC"/>
    <w:rsid w:val="0003760D"/>
    <w:rsid w:val="00037A2F"/>
    <w:rsid w:val="00040321"/>
    <w:rsid w:val="0004204C"/>
    <w:rsid w:val="00042544"/>
    <w:rsid w:val="00042884"/>
    <w:rsid w:val="00042D67"/>
    <w:rsid w:val="00043175"/>
    <w:rsid w:val="000438A9"/>
    <w:rsid w:val="0004483B"/>
    <w:rsid w:val="00044B84"/>
    <w:rsid w:val="000463FE"/>
    <w:rsid w:val="00046406"/>
    <w:rsid w:val="00046936"/>
    <w:rsid w:val="00046CAF"/>
    <w:rsid w:val="00047144"/>
    <w:rsid w:val="000475A5"/>
    <w:rsid w:val="00047651"/>
    <w:rsid w:val="0004781D"/>
    <w:rsid w:val="00047A4A"/>
    <w:rsid w:val="00047D5E"/>
    <w:rsid w:val="000501A2"/>
    <w:rsid w:val="00050232"/>
    <w:rsid w:val="00051339"/>
    <w:rsid w:val="000520B4"/>
    <w:rsid w:val="00052486"/>
    <w:rsid w:val="00052915"/>
    <w:rsid w:val="00052FCA"/>
    <w:rsid w:val="000531A4"/>
    <w:rsid w:val="00054D21"/>
    <w:rsid w:val="000552E5"/>
    <w:rsid w:val="00057806"/>
    <w:rsid w:val="000604C5"/>
    <w:rsid w:val="00060E91"/>
    <w:rsid w:val="0006247E"/>
    <w:rsid w:val="000627FA"/>
    <w:rsid w:val="00063905"/>
    <w:rsid w:val="00063A1D"/>
    <w:rsid w:val="000643F2"/>
    <w:rsid w:val="00064E82"/>
    <w:rsid w:val="00066078"/>
    <w:rsid w:val="00066872"/>
    <w:rsid w:val="00066BAD"/>
    <w:rsid w:val="00070159"/>
    <w:rsid w:val="000703D8"/>
    <w:rsid w:val="0007073A"/>
    <w:rsid w:val="00070891"/>
    <w:rsid w:val="00070D9B"/>
    <w:rsid w:val="00070EFB"/>
    <w:rsid w:val="00073429"/>
    <w:rsid w:val="00073C3C"/>
    <w:rsid w:val="00076719"/>
    <w:rsid w:val="00077509"/>
    <w:rsid w:val="00077A2B"/>
    <w:rsid w:val="00081387"/>
    <w:rsid w:val="0008198A"/>
    <w:rsid w:val="00082105"/>
    <w:rsid w:val="00083891"/>
    <w:rsid w:val="00083A24"/>
    <w:rsid w:val="00084539"/>
    <w:rsid w:val="00084E61"/>
    <w:rsid w:val="000854CC"/>
    <w:rsid w:val="000860C9"/>
    <w:rsid w:val="00086666"/>
    <w:rsid w:val="0008698D"/>
    <w:rsid w:val="000874B1"/>
    <w:rsid w:val="00087719"/>
    <w:rsid w:val="000919EB"/>
    <w:rsid w:val="000928EE"/>
    <w:rsid w:val="00092996"/>
    <w:rsid w:val="00092C48"/>
    <w:rsid w:val="000932EA"/>
    <w:rsid w:val="0009369F"/>
    <w:rsid w:val="000937E7"/>
    <w:rsid w:val="00093A80"/>
    <w:rsid w:val="00093F56"/>
    <w:rsid w:val="00094051"/>
    <w:rsid w:val="00094142"/>
    <w:rsid w:val="000949BD"/>
    <w:rsid w:val="00094AA7"/>
    <w:rsid w:val="00095514"/>
    <w:rsid w:val="00095BCF"/>
    <w:rsid w:val="00096BD3"/>
    <w:rsid w:val="000970ED"/>
    <w:rsid w:val="000A1505"/>
    <w:rsid w:val="000A168A"/>
    <w:rsid w:val="000A227D"/>
    <w:rsid w:val="000A30EF"/>
    <w:rsid w:val="000A46DE"/>
    <w:rsid w:val="000A47E8"/>
    <w:rsid w:val="000A594F"/>
    <w:rsid w:val="000A599C"/>
    <w:rsid w:val="000A63F0"/>
    <w:rsid w:val="000A6550"/>
    <w:rsid w:val="000A76EE"/>
    <w:rsid w:val="000B015A"/>
    <w:rsid w:val="000B0894"/>
    <w:rsid w:val="000B1FC0"/>
    <w:rsid w:val="000B251B"/>
    <w:rsid w:val="000B308D"/>
    <w:rsid w:val="000B32A4"/>
    <w:rsid w:val="000B39CA"/>
    <w:rsid w:val="000B48C5"/>
    <w:rsid w:val="000B4A84"/>
    <w:rsid w:val="000B5382"/>
    <w:rsid w:val="000B55B2"/>
    <w:rsid w:val="000B7D7C"/>
    <w:rsid w:val="000B7D7E"/>
    <w:rsid w:val="000C0094"/>
    <w:rsid w:val="000C130A"/>
    <w:rsid w:val="000C1524"/>
    <w:rsid w:val="000C1527"/>
    <w:rsid w:val="000C16EB"/>
    <w:rsid w:val="000C175B"/>
    <w:rsid w:val="000C273F"/>
    <w:rsid w:val="000C30A9"/>
    <w:rsid w:val="000C4E32"/>
    <w:rsid w:val="000C54AE"/>
    <w:rsid w:val="000C625A"/>
    <w:rsid w:val="000C6CCE"/>
    <w:rsid w:val="000C6F61"/>
    <w:rsid w:val="000C7568"/>
    <w:rsid w:val="000C7ED3"/>
    <w:rsid w:val="000D113A"/>
    <w:rsid w:val="000D11C5"/>
    <w:rsid w:val="000D1906"/>
    <w:rsid w:val="000D2000"/>
    <w:rsid w:val="000D2E58"/>
    <w:rsid w:val="000D477E"/>
    <w:rsid w:val="000D48F8"/>
    <w:rsid w:val="000D4F2C"/>
    <w:rsid w:val="000D5324"/>
    <w:rsid w:val="000D5348"/>
    <w:rsid w:val="000D5DDB"/>
    <w:rsid w:val="000D69D3"/>
    <w:rsid w:val="000D6DBE"/>
    <w:rsid w:val="000D702D"/>
    <w:rsid w:val="000E04C9"/>
    <w:rsid w:val="000E10F1"/>
    <w:rsid w:val="000E1713"/>
    <w:rsid w:val="000E33FA"/>
    <w:rsid w:val="000E3D79"/>
    <w:rsid w:val="000E49C7"/>
    <w:rsid w:val="000E4BC9"/>
    <w:rsid w:val="000E4D0F"/>
    <w:rsid w:val="000E544D"/>
    <w:rsid w:val="000E74BC"/>
    <w:rsid w:val="000E781A"/>
    <w:rsid w:val="000E7B11"/>
    <w:rsid w:val="000E7B98"/>
    <w:rsid w:val="000E7EA1"/>
    <w:rsid w:val="000F0329"/>
    <w:rsid w:val="000F0542"/>
    <w:rsid w:val="000F085F"/>
    <w:rsid w:val="000F0A9A"/>
    <w:rsid w:val="000F0CFB"/>
    <w:rsid w:val="000F1B05"/>
    <w:rsid w:val="000F1B81"/>
    <w:rsid w:val="000F2BAC"/>
    <w:rsid w:val="000F2BDD"/>
    <w:rsid w:val="000F2E40"/>
    <w:rsid w:val="000F458C"/>
    <w:rsid w:val="000F4C2F"/>
    <w:rsid w:val="000F55F3"/>
    <w:rsid w:val="000F65B1"/>
    <w:rsid w:val="000F6BE1"/>
    <w:rsid w:val="000F7536"/>
    <w:rsid w:val="000F7E9C"/>
    <w:rsid w:val="001007C5"/>
    <w:rsid w:val="00100A8E"/>
    <w:rsid w:val="00100A9A"/>
    <w:rsid w:val="00101508"/>
    <w:rsid w:val="001031AF"/>
    <w:rsid w:val="00103E19"/>
    <w:rsid w:val="00105180"/>
    <w:rsid w:val="0010580F"/>
    <w:rsid w:val="00105F34"/>
    <w:rsid w:val="00106BAD"/>
    <w:rsid w:val="00107E52"/>
    <w:rsid w:val="00107FC8"/>
    <w:rsid w:val="0011087A"/>
    <w:rsid w:val="00110895"/>
    <w:rsid w:val="00111171"/>
    <w:rsid w:val="00111831"/>
    <w:rsid w:val="001139C8"/>
    <w:rsid w:val="0011506D"/>
    <w:rsid w:val="001150A0"/>
    <w:rsid w:val="001157D8"/>
    <w:rsid w:val="0011627A"/>
    <w:rsid w:val="00117AC9"/>
    <w:rsid w:val="00120BA4"/>
    <w:rsid w:val="00120D61"/>
    <w:rsid w:val="001236A0"/>
    <w:rsid w:val="00127C91"/>
    <w:rsid w:val="001304A0"/>
    <w:rsid w:val="00131326"/>
    <w:rsid w:val="00131BB5"/>
    <w:rsid w:val="00132C57"/>
    <w:rsid w:val="00133AC3"/>
    <w:rsid w:val="00133B03"/>
    <w:rsid w:val="00134E6E"/>
    <w:rsid w:val="00135912"/>
    <w:rsid w:val="00135B09"/>
    <w:rsid w:val="00135D6B"/>
    <w:rsid w:val="00136EF0"/>
    <w:rsid w:val="001370C9"/>
    <w:rsid w:val="00140432"/>
    <w:rsid w:val="00141698"/>
    <w:rsid w:val="00141E54"/>
    <w:rsid w:val="00143B36"/>
    <w:rsid w:val="001442FC"/>
    <w:rsid w:val="00144947"/>
    <w:rsid w:val="00144D16"/>
    <w:rsid w:val="001458BE"/>
    <w:rsid w:val="00145E32"/>
    <w:rsid w:val="00146300"/>
    <w:rsid w:val="00146694"/>
    <w:rsid w:val="0014686C"/>
    <w:rsid w:val="00150A64"/>
    <w:rsid w:val="0015144A"/>
    <w:rsid w:val="0015145C"/>
    <w:rsid w:val="00151F60"/>
    <w:rsid w:val="001521BC"/>
    <w:rsid w:val="001529C9"/>
    <w:rsid w:val="001533AD"/>
    <w:rsid w:val="00153635"/>
    <w:rsid w:val="00153A38"/>
    <w:rsid w:val="00155933"/>
    <w:rsid w:val="00155AB5"/>
    <w:rsid w:val="00157277"/>
    <w:rsid w:val="001576A5"/>
    <w:rsid w:val="0015772A"/>
    <w:rsid w:val="0016022F"/>
    <w:rsid w:val="00161B3C"/>
    <w:rsid w:val="00161D7D"/>
    <w:rsid w:val="00162B23"/>
    <w:rsid w:val="00162CAF"/>
    <w:rsid w:val="001645EC"/>
    <w:rsid w:val="001646BA"/>
    <w:rsid w:val="00166185"/>
    <w:rsid w:val="00166A25"/>
    <w:rsid w:val="0016763D"/>
    <w:rsid w:val="00167C92"/>
    <w:rsid w:val="001704E8"/>
    <w:rsid w:val="00170B47"/>
    <w:rsid w:val="0017186D"/>
    <w:rsid w:val="00171926"/>
    <w:rsid w:val="0017321C"/>
    <w:rsid w:val="00174DBE"/>
    <w:rsid w:val="00177301"/>
    <w:rsid w:val="00177BDB"/>
    <w:rsid w:val="00182285"/>
    <w:rsid w:val="00183517"/>
    <w:rsid w:val="00183882"/>
    <w:rsid w:val="00183ACB"/>
    <w:rsid w:val="00184377"/>
    <w:rsid w:val="00184380"/>
    <w:rsid w:val="00185FAF"/>
    <w:rsid w:val="001863BF"/>
    <w:rsid w:val="001866C0"/>
    <w:rsid w:val="00186C1E"/>
    <w:rsid w:val="00187E43"/>
    <w:rsid w:val="00190F59"/>
    <w:rsid w:val="0019111F"/>
    <w:rsid w:val="00191B01"/>
    <w:rsid w:val="00193C87"/>
    <w:rsid w:val="001946A0"/>
    <w:rsid w:val="001A3440"/>
    <w:rsid w:val="001A34C9"/>
    <w:rsid w:val="001A3563"/>
    <w:rsid w:val="001A444E"/>
    <w:rsid w:val="001A4873"/>
    <w:rsid w:val="001A48F8"/>
    <w:rsid w:val="001A4B73"/>
    <w:rsid w:val="001A5019"/>
    <w:rsid w:val="001A58D6"/>
    <w:rsid w:val="001A60BD"/>
    <w:rsid w:val="001A6431"/>
    <w:rsid w:val="001A7503"/>
    <w:rsid w:val="001B0452"/>
    <w:rsid w:val="001B0C49"/>
    <w:rsid w:val="001B20FC"/>
    <w:rsid w:val="001B2254"/>
    <w:rsid w:val="001B22B8"/>
    <w:rsid w:val="001B29AE"/>
    <w:rsid w:val="001B2DDE"/>
    <w:rsid w:val="001B3227"/>
    <w:rsid w:val="001B3765"/>
    <w:rsid w:val="001B4544"/>
    <w:rsid w:val="001B4D81"/>
    <w:rsid w:val="001B5207"/>
    <w:rsid w:val="001B5EE0"/>
    <w:rsid w:val="001B709A"/>
    <w:rsid w:val="001B7BE0"/>
    <w:rsid w:val="001C058B"/>
    <w:rsid w:val="001C152B"/>
    <w:rsid w:val="001C1724"/>
    <w:rsid w:val="001C23AF"/>
    <w:rsid w:val="001C2DE0"/>
    <w:rsid w:val="001C45E3"/>
    <w:rsid w:val="001C47CF"/>
    <w:rsid w:val="001C5048"/>
    <w:rsid w:val="001C540F"/>
    <w:rsid w:val="001C5634"/>
    <w:rsid w:val="001C56DA"/>
    <w:rsid w:val="001C59AE"/>
    <w:rsid w:val="001C623A"/>
    <w:rsid w:val="001C6FB3"/>
    <w:rsid w:val="001C7D22"/>
    <w:rsid w:val="001C7F82"/>
    <w:rsid w:val="001D07D3"/>
    <w:rsid w:val="001D0C16"/>
    <w:rsid w:val="001D115B"/>
    <w:rsid w:val="001D15D9"/>
    <w:rsid w:val="001D1E50"/>
    <w:rsid w:val="001D2401"/>
    <w:rsid w:val="001D2B1C"/>
    <w:rsid w:val="001D31F7"/>
    <w:rsid w:val="001D37CC"/>
    <w:rsid w:val="001D581A"/>
    <w:rsid w:val="001D5BA5"/>
    <w:rsid w:val="001D74BB"/>
    <w:rsid w:val="001D7A7A"/>
    <w:rsid w:val="001D7C73"/>
    <w:rsid w:val="001E0456"/>
    <w:rsid w:val="001E0842"/>
    <w:rsid w:val="001E16A5"/>
    <w:rsid w:val="001E2DFB"/>
    <w:rsid w:val="001E4C58"/>
    <w:rsid w:val="001E5A89"/>
    <w:rsid w:val="001E5E62"/>
    <w:rsid w:val="001E643A"/>
    <w:rsid w:val="001E6B56"/>
    <w:rsid w:val="001E733B"/>
    <w:rsid w:val="001E757D"/>
    <w:rsid w:val="001E79AD"/>
    <w:rsid w:val="001E7D09"/>
    <w:rsid w:val="001F08BF"/>
    <w:rsid w:val="001F15EA"/>
    <w:rsid w:val="001F175A"/>
    <w:rsid w:val="001F1BAD"/>
    <w:rsid w:val="001F2305"/>
    <w:rsid w:val="001F2A27"/>
    <w:rsid w:val="001F2E25"/>
    <w:rsid w:val="001F3785"/>
    <w:rsid w:val="001F65D5"/>
    <w:rsid w:val="001F7D54"/>
    <w:rsid w:val="00200AC3"/>
    <w:rsid w:val="00200BBA"/>
    <w:rsid w:val="002026FE"/>
    <w:rsid w:val="00202FB7"/>
    <w:rsid w:val="002035EA"/>
    <w:rsid w:val="00203917"/>
    <w:rsid w:val="00203AD1"/>
    <w:rsid w:val="0020444D"/>
    <w:rsid w:val="002049D3"/>
    <w:rsid w:val="0020541E"/>
    <w:rsid w:val="00206064"/>
    <w:rsid w:val="002061C2"/>
    <w:rsid w:val="00206449"/>
    <w:rsid w:val="0020689A"/>
    <w:rsid w:val="0020695A"/>
    <w:rsid w:val="002075FC"/>
    <w:rsid w:val="00207B3C"/>
    <w:rsid w:val="0021080F"/>
    <w:rsid w:val="002108D4"/>
    <w:rsid w:val="002112A7"/>
    <w:rsid w:val="00212A82"/>
    <w:rsid w:val="00212FD9"/>
    <w:rsid w:val="002144C9"/>
    <w:rsid w:val="0021456D"/>
    <w:rsid w:val="00214BED"/>
    <w:rsid w:val="00214C2E"/>
    <w:rsid w:val="00214DFB"/>
    <w:rsid w:val="00214FA9"/>
    <w:rsid w:val="00215E78"/>
    <w:rsid w:val="00216929"/>
    <w:rsid w:val="002174C2"/>
    <w:rsid w:val="00217E21"/>
    <w:rsid w:val="00220183"/>
    <w:rsid w:val="00220A7A"/>
    <w:rsid w:val="0022199B"/>
    <w:rsid w:val="00222475"/>
    <w:rsid w:val="00223095"/>
    <w:rsid w:val="00224840"/>
    <w:rsid w:val="00224A35"/>
    <w:rsid w:val="002256C9"/>
    <w:rsid w:val="002258A4"/>
    <w:rsid w:val="0022637B"/>
    <w:rsid w:val="0022668F"/>
    <w:rsid w:val="00227509"/>
    <w:rsid w:val="00227EDC"/>
    <w:rsid w:val="00230475"/>
    <w:rsid w:val="00230B7E"/>
    <w:rsid w:val="00230E65"/>
    <w:rsid w:val="00232B1B"/>
    <w:rsid w:val="00232D6C"/>
    <w:rsid w:val="00232E2E"/>
    <w:rsid w:val="00232E9B"/>
    <w:rsid w:val="0023313C"/>
    <w:rsid w:val="00233C15"/>
    <w:rsid w:val="0023570B"/>
    <w:rsid w:val="00237945"/>
    <w:rsid w:val="00240474"/>
    <w:rsid w:val="00240B01"/>
    <w:rsid w:val="002410ED"/>
    <w:rsid w:val="00242789"/>
    <w:rsid w:val="00242874"/>
    <w:rsid w:val="00243B0A"/>
    <w:rsid w:val="00243D10"/>
    <w:rsid w:val="0024447D"/>
    <w:rsid w:val="00245C0B"/>
    <w:rsid w:val="002462E1"/>
    <w:rsid w:val="002474BB"/>
    <w:rsid w:val="00247AE8"/>
    <w:rsid w:val="00247BEA"/>
    <w:rsid w:val="00250F45"/>
    <w:rsid w:val="00251A4D"/>
    <w:rsid w:val="00252076"/>
    <w:rsid w:val="00252455"/>
    <w:rsid w:val="0025367F"/>
    <w:rsid w:val="00253946"/>
    <w:rsid w:val="00253996"/>
    <w:rsid w:val="00253B24"/>
    <w:rsid w:val="00253C86"/>
    <w:rsid w:val="00253E53"/>
    <w:rsid w:val="00254143"/>
    <w:rsid w:val="002545F3"/>
    <w:rsid w:val="00254959"/>
    <w:rsid w:val="002563DC"/>
    <w:rsid w:val="00260BAA"/>
    <w:rsid w:val="00261025"/>
    <w:rsid w:val="00261523"/>
    <w:rsid w:val="0026198E"/>
    <w:rsid w:val="0026239C"/>
    <w:rsid w:val="00262F2B"/>
    <w:rsid w:val="002634BA"/>
    <w:rsid w:val="00264EB7"/>
    <w:rsid w:val="00264FD0"/>
    <w:rsid w:val="002653EA"/>
    <w:rsid w:val="00265ADB"/>
    <w:rsid w:val="00267880"/>
    <w:rsid w:val="00267DF4"/>
    <w:rsid w:val="00270163"/>
    <w:rsid w:val="00270337"/>
    <w:rsid w:val="0027039C"/>
    <w:rsid w:val="00270B50"/>
    <w:rsid w:val="00270C72"/>
    <w:rsid w:val="00271772"/>
    <w:rsid w:val="00271B72"/>
    <w:rsid w:val="002746E8"/>
    <w:rsid w:val="00274ABF"/>
    <w:rsid w:val="00275F74"/>
    <w:rsid w:val="002777AA"/>
    <w:rsid w:val="002802C8"/>
    <w:rsid w:val="002808D4"/>
    <w:rsid w:val="00280AD6"/>
    <w:rsid w:val="002823C0"/>
    <w:rsid w:val="002826F3"/>
    <w:rsid w:val="00285E80"/>
    <w:rsid w:val="002867BC"/>
    <w:rsid w:val="00286B3E"/>
    <w:rsid w:val="00287023"/>
    <w:rsid w:val="0028710F"/>
    <w:rsid w:val="00287415"/>
    <w:rsid w:val="00290250"/>
    <w:rsid w:val="002916F5"/>
    <w:rsid w:val="0029201C"/>
    <w:rsid w:val="00293956"/>
    <w:rsid w:val="002954EE"/>
    <w:rsid w:val="00295539"/>
    <w:rsid w:val="00297802"/>
    <w:rsid w:val="00297C01"/>
    <w:rsid w:val="00297F09"/>
    <w:rsid w:val="002A0386"/>
    <w:rsid w:val="002A09A7"/>
    <w:rsid w:val="002A0A3A"/>
    <w:rsid w:val="002A0A83"/>
    <w:rsid w:val="002A13D8"/>
    <w:rsid w:val="002A157F"/>
    <w:rsid w:val="002A1971"/>
    <w:rsid w:val="002A2161"/>
    <w:rsid w:val="002A2D94"/>
    <w:rsid w:val="002A2EEB"/>
    <w:rsid w:val="002A302E"/>
    <w:rsid w:val="002A3511"/>
    <w:rsid w:val="002A3E55"/>
    <w:rsid w:val="002A5A6B"/>
    <w:rsid w:val="002A6DB5"/>
    <w:rsid w:val="002B037A"/>
    <w:rsid w:val="002B09FF"/>
    <w:rsid w:val="002B0C96"/>
    <w:rsid w:val="002B1ED1"/>
    <w:rsid w:val="002B1EEB"/>
    <w:rsid w:val="002B2211"/>
    <w:rsid w:val="002B225B"/>
    <w:rsid w:val="002B2AA6"/>
    <w:rsid w:val="002B2EE5"/>
    <w:rsid w:val="002B2F99"/>
    <w:rsid w:val="002B42A6"/>
    <w:rsid w:val="002B43FA"/>
    <w:rsid w:val="002B4625"/>
    <w:rsid w:val="002B4A6A"/>
    <w:rsid w:val="002B647B"/>
    <w:rsid w:val="002B6F6F"/>
    <w:rsid w:val="002C06E3"/>
    <w:rsid w:val="002C1910"/>
    <w:rsid w:val="002C1FA7"/>
    <w:rsid w:val="002C2269"/>
    <w:rsid w:val="002C23F1"/>
    <w:rsid w:val="002C72A7"/>
    <w:rsid w:val="002C7957"/>
    <w:rsid w:val="002D101A"/>
    <w:rsid w:val="002D21CE"/>
    <w:rsid w:val="002D2929"/>
    <w:rsid w:val="002D3FCC"/>
    <w:rsid w:val="002D7E82"/>
    <w:rsid w:val="002E0F0E"/>
    <w:rsid w:val="002E1AC5"/>
    <w:rsid w:val="002E29A3"/>
    <w:rsid w:val="002E3D58"/>
    <w:rsid w:val="002E5739"/>
    <w:rsid w:val="002E6D26"/>
    <w:rsid w:val="002E7B81"/>
    <w:rsid w:val="002E7EB1"/>
    <w:rsid w:val="002F0D5A"/>
    <w:rsid w:val="002F1144"/>
    <w:rsid w:val="002F1D4A"/>
    <w:rsid w:val="002F25B5"/>
    <w:rsid w:val="002F3B38"/>
    <w:rsid w:val="002F585E"/>
    <w:rsid w:val="002F5DF0"/>
    <w:rsid w:val="002F6A3A"/>
    <w:rsid w:val="002F6CE9"/>
    <w:rsid w:val="002F71A8"/>
    <w:rsid w:val="002F7391"/>
    <w:rsid w:val="002F76D4"/>
    <w:rsid w:val="002F77AF"/>
    <w:rsid w:val="002F7C4A"/>
    <w:rsid w:val="00300B9C"/>
    <w:rsid w:val="003011AC"/>
    <w:rsid w:val="00301E81"/>
    <w:rsid w:val="0030204A"/>
    <w:rsid w:val="0030287C"/>
    <w:rsid w:val="00302BF6"/>
    <w:rsid w:val="00303434"/>
    <w:rsid w:val="00303912"/>
    <w:rsid w:val="00303E50"/>
    <w:rsid w:val="003041FC"/>
    <w:rsid w:val="0030444B"/>
    <w:rsid w:val="00304BB0"/>
    <w:rsid w:val="00304D7F"/>
    <w:rsid w:val="00306251"/>
    <w:rsid w:val="0030630E"/>
    <w:rsid w:val="003066C5"/>
    <w:rsid w:val="00306701"/>
    <w:rsid w:val="003128AB"/>
    <w:rsid w:val="00314091"/>
    <w:rsid w:val="00314A94"/>
    <w:rsid w:val="00315E51"/>
    <w:rsid w:val="00315FC8"/>
    <w:rsid w:val="0031601F"/>
    <w:rsid w:val="003166A9"/>
    <w:rsid w:val="00317059"/>
    <w:rsid w:val="0032103F"/>
    <w:rsid w:val="003221A2"/>
    <w:rsid w:val="0032255D"/>
    <w:rsid w:val="003225B6"/>
    <w:rsid w:val="00322BAB"/>
    <w:rsid w:val="00322FB5"/>
    <w:rsid w:val="0032378E"/>
    <w:rsid w:val="0032422B"/>
    <w:rsid w:val="0032462D"/>
    <w:rsid w:val="00324A9A"/>
    <w:rsid w:val="00326468"/>
    <w:rsid w:val="00326905"/>
    <w:rsid w:val="0032692C"/>
    <w:rsid w:val="0032719C"/>
    <w:rsid w:val="003272DD"/>
    <w:rsid w:val="0032739C"/>
    <w:rsid w:val="00330176"/>
    <w:rsid w:val="00330259"/>
    <w:rsid w:val="003314FA"/>
    <w:rsid w:val="00332520"/>
    <w:rsid w:val="00332C33"/>
    <w:rsid w:val="00333628"/>
    <w:rsid w:val="00334A76"/>
    <w:rsid w:val="00334A96"/>
    <w:rsid w:val="00335CAD"/>
    <w:rsid w:val="00335F45"/>
    <w:rsid w:val="00336295"/>
    <w:rsid w:val="003404FB"/>
    <w:rsid w:val="00340685"/>
    <w:rsid w:val="0034190E"/>
    <w:rsid w:val="00342F83"/>
    <w:rsid w:val="0034306B"/>
    <w:rsid w:val="00343267"/>
    <w:rsid w:val="0034425A"/>
    <w:rsid w:val="0034427F"/>
    <w:rsid w:val="003447CF"/>
    <w:rsid w:val="003448CD"/>
    <w:rsid w:val="00345130"/>
    <w:rsid w:val="0034548A"/>
    <w:rsid w:val="003456A9"/>
    <w:rsid w:val="00345D24"/>
    <w:rsid w:val="00346EF7"/>
    <w:rsid w:val="00347A26"/>
    <w:rsid w:val="00347EEE"/>
    <w:rsid w:val="00350C39"/>
    <w:rsid w:val="00351879"/>
    <w:rsid w:val="00352093"/>
    <w:rsid w:val="00352B2B"/>
    <w:rsid w:val="00353C30"/>
    <w:rsid w:val="00354A1E"/>
    <w:rsid w:val="00355446"/>
    <w:rsid w:val="003559F7"/>
    <w:rsid w:val="00355B8C"/>
    <w:rsid w:val="00360738"/>
    <w:rsid w:val="003608BE"/>
    <w:rsid w:val="00361A78"/>
    <w:rsid w:val="00361BA1"/>
    <w:rsid w:val="00362178"/>
    <w:rsid w:val="00362ECC"/>
    <w:rsid w:val="0036318F"/>
    <w:rsid w:val="0036329D"/>
    <w:rsid w:val="00363780"/>
    <w:rsid w:val="003642DC"/>
    <w:rsid w:val="00364E10"/>
    <w:rsid w:val="00365116"/>
    <w:rsid w:val="003656E2"/>
    <w:rsid w:val="00365812"/>
    <w:rsid w:val="00366E91"/>
    <w:rsid w:val="003679BB"/>
    <w:rsid w:val="003701F1"/>
    <w:rsid w:val="00370AE7"/>
    <w:rsid w:val="00371FCE"/>
    <w:rsid w:val="0037418A"/>
    <w:rsid w:val="003742CC"/>
    <w:rsid w:val="00376398"/>
    <w:rsid w:val="00377386"/>
    <w:rsid w:val="00381D72"/>
    <w:rsid w:val="0038254E"/>
    <w:rsid w:val="00382779"/>
    <w:rsid w:val="00382C71"/>
    <w:rsid w:val="00383642"/>
    <w:rsid w:val="00383E39"/>
    <w:rsid w:val="00384AB5"/>
    <w:rsid w:val="00384B2B"/>
    <w:rsid w:val="00385687"/>
    <w:rsid w:val="0038623C"/>
    <w:rsid w:val="0038665A"/>
    <w:rsid w:val="003875AE"/>
    <w:rsid w:val="00387C22"/>
    <w:rsid w:val="003900C3"/>
    <w:rsid w:val="00390520"/>
    <w:rsid w:val="003908BB"/>
    <w:rsid w:val="0039139F"/>
    <w:rsid w:val="00391FE7"/>
    <w:rsid w:val="0039256D"/>
    <w:rsid w:val="0039592F"/>
    <w:rsid w:val="0039624C"/>
    <w:rsid w:val="003969A3"/>
    <w:rsid w:val="003974C4"/>
    <w:rsid w:val="003979EA"/>
    <w:rsid w:val="003A0963"/>
    <w:rsid w:val="003A16FD"/>
    <w:rsid w:val="003A2C5D"/>
    <w:rsid w:val="003A2CA7"/>
    <w:rsid w:val="003A306E"/>
    <w:rsid w:val="003A33C1"/>
    <w:rsid w:val="003A37F9"/>
    <w:rsid w:val="003A3D0F"/>
    <w:rsid w:val="003A3FC6"/>
    <w:rsid w:val="003A4614"/>
    <w:rsid w:val="003A5143"/>
    <w:rsid w:val="003A5B4B"/>
    <w:rsid w:val="003A5C52"/>
    <w:rsid w:val="003A5F95"/>
    <w:rsid w:val="003A65C0"/>
    <w:rsid w:val="003A703A"/>
    <w:rsid w:val="003A7775"/>
    <w:rsid w:val="003B150C"/>
    <w:rsid w:val="003B16BB"/>
    <w:rsid w:val="003B22D0"/>
    <w:rsid w:val="003B230C"/>
    <w:rsid w:val="003B234C"/>
    <w:rsid w:val="003B2C98"/>
    <w:rsid w:val="003B5E52"/>
    <w:rsid w:val="003B63C6"/>
    <w:rsid w:val="003B66EB"/>
    <w:rsid w:val="003B67DF"/>
    <w:rsid w:val="003B6A0B"/>
    <w:rsid w:val="003B713D"/>
    <w:rsid w:val="003B7ABB"/>
    <w:rsid w:val="003B7E16"/>
    <w:rsid w:val="003C09A8"/>
    <w:rsid w:val="003C0C60"/>
    <w:rsid w:val="003C0E88"/>
    <w:rsid w:val="003C0FDD"/>
    <w:rsid w:val="003C1A35"/>
    <w:rsid w:val="003C2309"/>
    <w:rsid w:val="003C27BC"/>
    <w:rsid w:val="003C2F15"/>
    <w:rsid w:val="003C35AE"/>
    <w:rsid w:val="003C3FDE"/>
    <w:rsid w:val="003C405F"/>
    <w:rsid w:val="003C54C3"/>
    <w:rsid w:val="003C5BB2"/>
    <w:rsid w:val="003C5F4B"/>
    <w:rsid w:val="003C657C"/>
    <w:rsid w:val="003D0703"/>
    <w:rsid w:val="003D116E"/>
    <w:rsid w:val="003D2879"/>
    <w:rsid w:val="003D2C83"/>
    <w:rsid w:val="003D4E29"/>
    <w:rsid w:val="003D6C4C"/>
    <w:rsid w:val="003D7192"/>
    <w:rsid w:val="003D7893"/>
    <w:rsid w:val="003D7FD9"/>
    <w:rsid w:val="003E017B"/>
    <w:rsid w:val="003E14C6"/>
    <w:rsid w:val="003E3129"/>
    <w:rsid w:val="003E4165"/>
    <w:rsid w:val="003E4C34"/>
    <w:rsid w:val="003E51C8"/>
    <w:rsid w:val="003E5BC9"/>
    <w:rsid w:val="003E65EC"/>
    <w:rsid w:val="003F1668"/>
    <w:rsid w:val="003F1997"/>
    <w:rsid w:val="003F23FB"/>
    <w:rsid w:val="003F2C5E"/>
    <w:rsid w:val="003F3085"/>
    <w:rsid w:val="003F442F"/>
    <w:rsid w:val="003F44B1"/>
    <w:rsid w:val="003F4B9A"/>
    <w:rsid w:val="003F6AF7"/>
    <w:rsid w:val="003F6DCB"/>
    <w:rsid w:val="003F6F1B"/>
    <w:rsid w:val="00400E7A"/>
    <w:rsid w:val="00401715"/>
    <w:rsid w:val="0040197C"/>
    <w:rsid w:val="00401E0C"/>
    <w:rsid w:val="00402615"/>
    <w:rsid w:val="0040286A"/>
    <w:rsid w:val="0040481A"/>
    <w:rsid w:val="00404AFC"/>
    <w:rsid w:val="00404FD5"/>
    <w:rsid w:val="00405CA8"/>
    <w:rsid w:val="004065E8"/>
    <w:rsid w:val="00406B1F"/>
    <w:rsid w:val="0040704B"/>
    <w:rsid w:val="004073A3"/>
    <w:rsid w:val="00407CB6"/>
    <w:rsid w:val="00414FE7"/>
    <w:rsid w:val="00415D9D"/>
    <w:rsid w:val="00416252"/>
    <w:rsid w:val="00416A35"/>
    <w:rsid w:val="00420B71"/>
    <w:rsid w:val="00421174"/>
    <w:rsid w:val="00421FC9"/>
    <w:rsid w:val="0042203D"/>
    <w:rsid w:val="00422A77"/>
    <w:rsid w:val="00422DD0"/>
    <w:rsid w:val="0042311E"/>
    <w:rsid w:val="0042319B"/>
    <w:rsid w:val="004231BB"/>
    <w:rsid w:val="004238AA"/>
    <w:rsid w:val="0042396A"/>
    <w:rsid w:val="004266CB"/>
    <w:rsid w:val="00427BB9"/>
    <w:rsid w:val="00427DA2"/>
    <w:rsid w:val="004303DD"/>
    <w:rsid w:val="004307D4"/>
    <w:rsid w:val="00430928"/>
    <w:rsid w:val="00431A74"/>
    <w:rsid w:val="0043245D"/>
    <w:rsid w:val="00432789"/>
    <w:rsid w:val="00432A5B"/>
    <w:rsid w:val="00433D00"/>
    <w:rsid w:val="00434085"/>
    <w:rsid w:val="00435A98"/>
    <w:rsid w:val="00435F48"/>
    <w:rsid w:val="004368EA"/>
    <w:rsid w:val="00436DEE"/>
    <w:rsid w:val="004416EB"/>
    <w:rsid w:val="00441A3D"/>
    <w:rsid w:val="00441FE9"/>
    <w:rsid w:val="004426F6"/>
    <w:rsid w:val="004436B2"/>
    <w:rsid w:val="00445011"/>
    <w:rsid w:val="00445FEE"/>
    <w:rsid w:val="004469A2"/>
    <w:rsid w:val="00447AFE"/>
    <w:rsid w:val="00447D11"/>
    <w:rsid w:val="00447D7E"/>
    <w:rsid w:val="004504C3"/>
    <w:rsid w:val="00450C82"/>
    <w:rsid w:val="00450CF0"/>
    <w:rsid w:val="00451474"/>
    <w:rsid w:val="00452074"/>
    <w:rsid w:val="00453CA4"/>
    <w:rsid w:val="00453DB1"/>
    <w:rsid w:val="00453E1E"/>
    <w:rsid w:val="004558D3"/>
    <w:rsid w:val="00455992"/>
    <w:rsid w:val="004560EB"/>
    <w:rsid w:val="004562E3"/>
    <w:rsid w:val="0045696C"/>
    <w:rsid w:val="00457930"/>
    <w:rsid w:val="0045798B"/>
    <w:rsid w:val="00460D49"/>
    <w:rsid w:val="00461B59"/>
    <w:rsid w:val="004628CA"/>
    <w:rsid w:val="00463107"/>
    <w:rsid w:val="004635A2"/>
    <w:rsid w:val="004637D9"/>
    <w:rsid w:val="00464619"/>
    <w:rsid w:val="004651EC"/>
    <w:rsid w:val="00467ADC"/>
    <w:rsid w:val="00467FF5"/>
    <w:rsid w:val="00470867"/>
    <w:rsid w:val="0047234A"/>
    <w:rsid w:val="00472526"/>
    <w:rsid w:val="00472E67"/>
    <w:rsid w:val="00473BC8"/>
    <w:rsid w:val="004747D1"/>
    <w:rsid w:val="00474FF3"/>
    <w:rsid w:val="00475CF9"/>
    <w:rsid w:val="00476DF1"/>
    <w:rsid w:val="004801C0"/>
    <w:rsid w:val="00480516"/>
    <w:rsid w:val="00481500"/>
    <w:rsid w:val="00481849"/>
    <w:rsid w:val="00481C6F"/>
    <w:rsid w:val="004823E7"/>
    <w:rsid w:val="004826B7"/>
    <w:rsid w:val="00482A7A"/>
    <w:rsid w:val="00482F4B"/>
    <w:rsid w:val="004848BA"/>
    <w:rsid w:val="00485BCD"/>
    <w:rsid w:val="00486769"/>
    <w:rsid w:val="0048736A"/>
    <w:rsid w:val="0048797C"/>
    <w:rsid w:val="00487C65"/>
    <w:rsid w:val="00487D87"/>
    <w:rsid w:val="00490FE8"/>
    <w:rsid w:val="0049235D"/>
    <w:rsid w:val="00492F77"/>
    <w:rsid w:val="00493973"/>
    <w:rsid w:val="00493EC5"/>
    <w:rsid w:val="00494C64"/>
    <w:rsid w:val="00495999"/>
    <w:rsid w:val="004959FE"/>
    <w:rsid w:val="00495B8B"/>
    <w:rsid w:val="00496837"/>
    <w:rsid w:val="00497342"/>
    <w:rsid w:val="004A01A8"/>
    <w:rsid w:val="004A0F4F"/>
    <w:rsid w:val="004A1121"/>
    <w:rsid w:val="004A14DE"/>
    <w:rsid w:val="004A17AF"/>
    <w:rsid w:val="004A18E7"/>
    <w:rsid w:val="004A2EBF"/>
    <w:rsid w:val="004A3E96"/>
    <w:rsid w:val="004A3F57"/>
    <w:rsid w:val="004A5170"/>
    <w:rsid w:val="004A5566"/>
    <w:rsid w:val="004A674A"/>
    <w:rsid w:val="004A6991"/>
    <w:rsid w:val="004B032E"/>
    <w:rsid w:val="004B04A8"/>
    <w:rsid w:val="004B23B6"/>
    <w:rsid w:val="004B2E5E"/>
    <w:rsid w:val="004B4A32"/>
    <w:rsid w:val="004B4B4D"/>
    <w:rsid w:val="004B52B9"/>
    <w:rsid w:val="004B5C97"/>
    <w:rsid w:val="004B612F"/>
    <w:rsid w:val="004B7070"/>
    <w:rsid w:val="004B794A"/>
    <w:rsid w:val="004B7C45"/>
    <w:rsid w:val="004C0616"/>
    <w:rsid w:val="004C0EDD"/>
    <w:rsid w:val="004C0F51"/>
    <w:rsid w:val="004C2577"/>
    <w:rsid w:val="004C28BA"/>
    <w:rsid w:val="004C2F04"/>
    <w:rsid w:val="004C4B46"/>
    <w:rsid w:val="004C4EED"/>
    <w:rsid w:val="004C54B8"/>
    <w:rsid w:val="004C5AA6"/>
    <w:rsid w:val="004C5D04"/>
    <w:rsid w:val="004C6187"/>
    <w:rsid w:val="004C6B2C"/>
    <w:rsid w:val="004C6EA6"/>
    <w:rsid w:val="004C6F14"/>
    <w:rsid w:val="004C72A8"/>
    <w:rsid w:val="004D153F"/>
    <w:rsid w:val="004D35BE"/>
    <w:rsid w:val="004D58D8"/>
    <w:rsid w:val="004D64F4"/>
    <w:rsid w:val="004E0219"/>
    <w:rsid w:val="004E15A1"/>
    <w:rsid w:val="004E3132"/>
    <w:rsid w:val="004E36E1"/>
    <w:rsid w:val="004E5224"/>
    <w:rsid w:val="004E572D"/>
    <w:rsid w:val="004E6169"/>
    <w:rsid w:val="004E6D8A"/>
    <w:rsid w:val="004E6EB3"/>
    <w:rsid w:val="004E7783"/>
    <w:rsid w:val="004F0538"/>
    <w:rsid w:val="004F0948"/>
    <w:rsid w:val="004F2043"/>
    <w:rsid w:val="004F2CA6"/>
    <w:rsid w:val="004F30E7"/>
    <w:rsid w:val="004F3800"/>
    <w:rsid w:val="004F3BCD"/>
    <w:rsid w:val="004F4ABC"/>
    <w:rsid w:val="004F56E9"/>
    <w:rsid w:val="004F5A54"/>
    <w:rsid w:val="004F5D63"/>
    <w:rsid w:val="004F5F10"/>
    <w:rsid w:val="004F73B8"/>
    <w:rsid w:val="004F7AC0"/>
    <w:rsid w:val="004F7AD1"/>
    <w:rsid w:val="004F7CB4"/>
    <w:rsid w:val="0050028B"/>
    <w:rsid w:val="005003C6"/>
    <w:rsid w:val="00501723"/>
    <w:rsid w:val="00503192"/>
    <w:rsid w:val="005032C6"/>
    <w:rsid w:val="00504553"/>
    <w:rsid w:val="0050579C"/>
    <w:rsid w:val="005057B3"/>
    <w:rsid w:val="005062B9"/>
    <w:rsid w:val="005072F2"/>
    <w:rsid w:val="005077F8"/>
    <w:rsid w:val="00507820"/>
    <w:rsid w:val="00507E9D"/>
    <w:rsid w:val="005107EB"/>
    <w:rsid w:val="0051104A"/>
    <w:rsid w:val="00511D94"/>
    <w:rsid w:val="005125E3"/>
    <w:rsid w:val="00512FF1"/>
    <w:rsid w:val="00513273"/>
    <w:rsid w:val="00514F3B"/>
    <w:rsid w:val="005152F6"/>
    <w:rsid w:val="00515A80"/>
    <w:rsid w:val="00515AEB"/>
    <w:rsid w:val="005169A6"/>
    <w:rsid w:val="00517ADE"/>
    <w:rsid w:val="0052176F"/>
    <w:rsid w:val="0052244B"/>
    <w:rsid w:val="005226D6"/>
    <w:rsid w:val="0052372E"/>
    <w:rsid w:val="00523C08"/>
    <w:rsid w:val="00525A67"/>
    <w:rsid w:val="00526152"/>
    <w:rsid w:val="005313CA"/>
    <w:rsid w:val="005350A5"/>
    <w:rsid w:val="005353B1"/>
    <w:rsid w:val="005353F0"/>
    <w:rsid w:val="0053546E"/>
    <w:rsid w:val="00536892"/>
    <w:rsid w:val="00537D0D"/>
    <w:rsid w:val="00540668"/>
    <w:rsid w:val="005423F3"/>
    <w:rsid w:val="00542867"/>
    <w:rsid w:val="00542D87"/>
    <w:rsid w:val="0054358C"/>
    <w:rsid w:val="00543B37"/>
    <w:rsid w:val="00543BFE"/>
    <w:rsid w:val="00544189"/>
    <w:rsid w:val="005447C6"/>
    <w:rsid w:val="0054526F"/>
    <w:rsid w:val="00545672"/>
    <w:rsid w:val="00545D66"/>
    <w:rsid w:val="00546F4B"/>
    <w:rsid w:val="005479F2"/>
    <w:rsid w:val="005518FF"/>
    <w:rsid w:val="00551B94"/>
    <w:rsid w:val="005526DE"/>
    <w:rsid w:val="00553D44"/>
    <w:rsid w:val="00554303"/>
    <w:rsid w:val="00554B7D"/>
    <w:rsid w:val="00554CC1"/>
    <w:rsid w:val="00554F0A"/>
    <w:rsid w:val="00555CB2"/>
    <w:rsid w:val="00557237"/>
    <w:rsid w:val="0056053D"/>
    <w:rsid w:val="00560AEC"/>
    <w:rsid w:val="00561681"/>
    <w:rsid w:val="0056558D"/>
    <w:rsid w:val="0056564B"/>
    <w:rsid w:val="00565A48"/>
    <w:rsid w:val="00565E49"/>
    <w:rsid w:val="005661EB"/>
    <w:rsid w:val="00566240"/>
    <w:rsid w:val="005668C4"/>
    <w:rsid w:val="00566B9F"/>
    <w:rsid w:val="0056767C"/>
    <w:rsid w:val="005701B2"/>
    <w:rsid w:val="00570C38"/>
    <w:rsid w:val="0057224D"/>
    <w:rsid w:val="005726B2"/>
    <w:rsid w:val="00572B89"/>
    <w:rsid w:val="00572D7F"/>
    <w:rsid w:val="005737A6"/>
    <w:rsid w:val="00574905"/>
    <w:rsid w:val="00574C11"/>
    <w:rsid w:val="00575D91"/>
    <w:rsid w:val="00577079"/>
    <w:rsid w:val="00577846"/>
    <w:rsid w:val="00577989"/>
    <w:rsid w:val="0058103C"/>
    <w:rsid w:val="0058171E"/>
    <w:rsid w:val="0058187A"/>
    <w:rsid w:val="00583B1B"/>
    <w:rsid w:val="0058505D"/>
    <w:rsid w:val="00585807"/>
    <w:rsid w:val="00585FE3"/>
    <w:rsid w:val="00586FD1"/>
    <w:rsid w:val="00587E85"/>
    <w:rsid w:val="005901DC"/>
    <w:rsid w:val="005905D7"/>
    <w:rsid w:val="00590627"/>
    <w:rsid w:val="005910F6"/>
    <w:rsid w:val="00591D1A"/>
    <w:rsid w:val="00592132"/>
    <w:rsid w:val="00593397"/>
    <w:rsid w:val="00593AD6"/>
    <w:rsid w:val="00593D8D"/>
    <w:rsid w:val="00595BC8"/>
    <w:rsid w:val="00596BE4"/>
    <w:rsid w:val="005973D8"/>
    <w:rsid w:val="005A0A6A"/>
    <w:rsid w:val="005A16CD"/>
    <w:rsid w:val="005A18DE"/>
    <w:rsid w:val="005A1AF3"/>
    <w:rsid w:val="005A2514"/>
    <w:rsid w:val="005A2C0A"/>
    <w:rsid w:val="005A2D7B"/>
    <w:rsid w:val="005A2E8B"/>
    <w:rsid w:val="005A42E4"/>
    <w:rsid w:val="005A4817"/>
    <w:rsid w:val="005A6DCC"/>
    <w:rsid w:val="005A7434"/>
    <w:rsid w:val="005A75B0"/>
    <w:rsid w:val="005A7859"/>
    <w:rsid w:val="005A7A45"/>
    <w:rsid w:val="005A7EA6"/>
    <w:rsid w:val="005B01FD"/>
    <w:rsid w:val="005B1554"/>
    <w:rsid w:val="005B36A3"/>
    <w:rsid w:val="005B4099"/>
    <w:rsid w:val="005B4F9D"/>
    <w:rsid w:val="005B5E14"/>
    <w:rsid w:val="005B6F16"/>
    <w:rsid w:val="005B7776"/>
    <w:rsid w:val="005B7830"/>
    <w:rsid w:val="005B78F5"/>
    <w:rsid w:val="005B7FAA"/>
    <w:rsid w:val="005C085E"/>
    <w:rsid w:val="005C1F4E"/>
    <w:rsid w:val="005C355C"/>
    <w:rsid w:val="005C3AEC"/>
    <w:rsid w:val="005C3F24"/>
    <w:rsid w:val="005C45FB"/>
    <w:rsid w:val="005C4669"/>
    <w:rsid w:val="005C508D"/>
    <w:rsid w:val="005C543A"/>
    <w:rsid w:val="005C5EE1"/>
    <w:rsid w:val="005C7296"/>
    <w:rsid w:val="005C7361"/>
    <w:rsid w:val="005C78D9"/>
    <w:rsid w:val="005C7D10"/>
    <w:rsid w:val="005D0067"/>
    <w:rsid w:val="005D0871"/>
    <w:rsid w:val="005D0BA1"/>
    <w:rsid w:val="005D1363"/>
    <w:rsid w:val="005D1428"/>
    <w:rsid w:val="005D19C2"/>
    <w:rsid w:val="005D1FC8"/>
    <w:rsid w:val="005D284B"/>
    <w:rsid w:val="005D30AA"/>
    <w:rsid w:val="005D3C54"/>
    <w:rsid w:val="005D4527"/>
    <w:rsid w:val="005D5A2C"/>
    <w:rsid w:val="005D7F2E"/>
    <w:rsid w:val="005E0152"/>
    <w:rsid w:val="005E031A"/>
    <w:rsid w:val="005E05B0"/>
    <w:rsid w:val="005E0767"/>
    <w:rsid w:val="005E13BE"/>
    <w:rsid w:val="005E1508"/>
    <w:rsid w:val="005E19B9"/>
    <w:rsid w:val="005E24ED"/>
    <w:rsid w:val="005E2C0D"/>
    <w:rsid w:val="005E3501"/>
    <w:rsid w:val="005E3EBD"/>
    <w:rsid w:val="005E4111"/>
    <w:rsid w:val="005E4327"/>
    <w:rsid w:val="005E53E5"/>
    <w:rsid w:val="005E55DB"/>
    <w:rsid w:val="005E59AE"/>
    <w:rsid w:val="005E73E2"/>
    <w:rsid w:val="005F0A14"/>
    <w:rsid w:val="005F0FAE"/>
    <w:rsid w:val="005F1BC0"/>
    <w:rsid w:val="005F1CE8"/>
    <w:rsid w:val="005F2A3D"/>
    <w:rsid w:val="005F2F84"/>
    <w:rsid w:val="005F3919"/>
    <w:rsid w:val="005F3E4D"/>
    <w:rsid w:val="005F485C"/>
    <w:rsid w:val="005F6B8A"/>
    <w:rsid w:val="005F6CFD"/>
    <w:rsid w:val="005F6F56"/>
    <w:rsid w:val="005F70E1"/>
    <w:rsid w:val="00600126"/>
    <w:rsid w:val="00602C2F"/>
    <w:rsid w:val="00602E2C"/>
    <w:rsid w:val="00603409"/>
    <w:rsid w:val="00603666"/>
    <w:rsid w:val="0060369B"/>
    <w:rsid w:val="006053DD"/>
    <w:rsid w:val="00605B7C"/>
    <w:rsid w:val="006062B1"/>
    <w:rsid w:val="00606465"/>
    <w:rsid w:val="00607664"/>
    <w:rsid w:val="006079EF"/>
    <w:rsid w:val="00607C53"/>
    <w:rsid w:val="00610095"/>
    <w:rsid w:val="00610F0B"/>
    <w:rsid w:val="00612665"/>
    <w:rsid w:val="00612682"/>
    <w:rsid w:val="00613876"/>
    <w:rsid w:val="006159F0"/>
    <w:rsid w:val="00616B6C"/>
    <w:rsid w:val="00620563"/>
    <w:rsid w:val="0062066C"/>
    <w:rsid w:val="006209CA"/>
    <w:rsid w:val="00621283"/>
    <w:rsid w:val="006224C2"/>
    <w:rsid w:val="00622C5B"/>
    <w:rsid w:val="006230FC"/>
    <w:rsid w:val="006232E2"/>
    <w:rsid w:val="00623305"/>
    <w:rsid w:val="00623371"/>
    <w:rsid w:val="00623592"/>
    <w:rsid w:val="006236B4"/>
    <w:rsid w:val="006242DD"/>
    <w:rsid w:val="00624977"/>
    <w:rsid w:val="00624D45"/>
    <w:rsid w:val="0062698D"/>
    <w:rsid w:val="00627914"/>
    <w:rsid w:val="00630C1A"/>
    <w:rsid w:val="00630C58"/>
    <w:rsid w:val="00630EEF"/>
    <w:rsid w:val="00631945"/>
    <w:rsid w:val="00632D23"/>
    <w:rsid w:val="00633EAA"/>
    <w:rsid w:val="006341B2"/>
    <w:rsid w:val="006350CC"/>
    <w:rsid w:val="00635111"/>
    <w:rsid w:val="00635DC3"/>
    <w:rsid w:val="0063600C"/>
    <w:rsid w:val="006379D2"/>
    <w:rsid w:val="00642B54"/>
    <w:rsid w:val="00643F38"/>
    <w:rsid w:val="006440FD"/>
    <w:rsid w:val="00644A30"/>
    <w:rsid w:val="00645CB6"/>
    <w:rsid w:val="00645E7B"/>
    <w:rsid w:val="00646B4F"/>
    <w:rsid w:val="00646C37"/>
    <w:rsid w:val="006478A2"/>
    <w:rsid w:val="0065134D"/>
    <w:rsid w:val="0065268B"/>
    <w:rsid w:val="00654E55"/>
    <w:rsid w:val="0065517E"/>
    <w:rsid w:val="00656468"/>
    <w:rsid w:val="0065682C"/>
    <w:rsid w:val="00657099"/>
    <w:rsid w:val="00657CC5"/>
    <w:rsid w:val="006605E8"/>
    <w:rsid w:val="00660F11"/>
    <w:rsid w:val="00660FD0"/>
    <w:rsid w:val="0066105E"/>
    <w:rsid w:val="006614FF"/>
    <w:rsid w:val="006615C5"/>
    <w:rsid w:val="00661E5C"/>
    <w:rsid w:val="00662457"/>
    <w:rsid w:val="00663B4C"/>
    <w:rsid w:val="00663C67"/>
    <w:rsid w:val="00663ED1"/>
    <w:rsid w:val="006641D3"/>
    <w:rsid w:val="00664654"/>
    <w:rsid w:val="00664CC4"/>
    <w:rsid w:val="006658E5"/>
    <w:rsid w:val="00665B6C"/>
    <w:rsid w:val="006666D0"/>
    <w:rsid w:val="0066791F"/>
    <w:rsid w:val="0067096E"/>
    <w:rsid w:val="00670D7D"/>
    <w:rsid w:val="00671D9A"/>
    <w:rsid w:val="00672324"/>
    <w:rsid w:val="00673EFE"/>
    <w:rsid w:val="006743AF"/>
    <w:rsid w:val="00675CD6"/>
    <w:rsid w:val="00676631"/>
    <w:rsid w:val="00676E78"/>
    <w:rsid w:val="00676FE1"/>
    <w:rsid w:val="00677FFB"/>
    <w:rsid w:val="006803E0"/>
    <w:rsid w:val="006804AB"/>
    <w:rsid w:val="006808C1"/>
    <w:rsid w:val="00680DB8"/>
    <w:rsid w:val="00681C47"/>
    <w:rsid w:val="00683786"/>
    <w:rsid w:val="006843DB"/>
    <w:rsid w:val="006843EA"/>
    <w:rsid w:val="006848DC"/>
    <w:rsid w:val="00684F56"/>
    <w:rsid w:val="00685683"/>
    <w:rsid w:val="00685896"/>
    <w:rsid w:val="00685D99"/>
    <w:rsid w:val="00686865"/>
    <w:rsid w:val="00687FB2"/>
    <w:rsid w:val="00690010"/>
    <w:rsid w:val="006900ED"/>
    <w:rsid w:val="00690FAF"/>
    <w:rsid w:val="0069128F"/>
    <w:rsid w:val="00691960"/>
    <w:rsid w:val="00691EB2"/>
    <w:rsid w:val="0069256E"/>
    <w:rsid w:val="006927A5"/>
    <w:rsid w:val="0069313A"/>
    <w:rsid w:val="00693181"/>
    <w:rsid w:val="0069345B"/>
    <w:rsid w:val="00693B77"/>
    <w:rsid w:val="006940C8"/>
    <w:rsid w:val="006941B1"/>
    <w:rsid w:val="00694F84"/>
    <w:rsid w:val="0069542A"/>
    <w:rsid w:val="006963D7"/>
    <w:rsid w:val="006966A8"/>
    <w:rsid w:val="006A0F5D"/>
    <w:rsid w:val="006A1006"/>
    <w:rsid w:val="006A2870"/>
    <w:rsid w:val="006A62F4"/>
    <w:rsid w:val="006A6CA6"/>
    <w:rsid w:val="006A7F82"/>
    <w:rsid w:val="006B034E"/>
    <w:rsid w:val="006B03A6"/>
    <w:rsid w:val="006B07C8"/>
    <w:rsid w:val="006B0C35"/>
    <w:rsid w:val="006B130C"/>
    <w:rsid w:val="006B22F6"/>
    <w:rsid w:val="006B3D79"/>
    <w:rsid w:val="006B3F47"/>
    <w:rsid w:val="006B4579"/>
    <w:rsid w:val="006B46AA"/>
    <w:rsid w:val="006B790E"/>
    <w:rsid w:val="006B7CBD"/>
    <w:rsid w:val="006C084D"/>
    <w:rsid w:val="006C16CC"/>
    <w:rsid w:val="006C28C8"/>
    <w:rsid w:val="006C2B77"/>
    <w:rsid w:val="006C3CC3"/>
    <w:rsid w:val="006C60E0"/>
    <w:rsid w:val="006C66C9"/>
    <w:rsid w:val="006C6C27"/>
    <w:rsid w:val="006C7759"/>
    <w:rsid w:val="006D0F31"/>
    <w:rsid w:val="006D15E6"/>
    <w:rsid w:val="006D190A"/>
    <w:rsid w:val="006D3062"/>
    <w:rsid w:val="006D3FDA"/>
    <w:rsid w:val="006D4B4A"/>
    <w:rsid w:val="006D571E"/>
    <w:rsid w:val="006D6472"/>
    <w:rsid w:val="006D6F6A"/>
    <w:rsid w:val="006D7246"/>
    <w:rsid w:val="006D7323"/>
    <w:rsid w:val="006D7565"/>
    <w:rsid w:val="006D769B"/>
    <w:rsid w:val="006D7FA0"/>
    <w:rsid w:val="006E042E"/>
    <w:rsid w:val="006E110F"/>
    <w:rsid w:val="006E1EB6"/>
    <w:rsid w:val="006E2A48"/>
    <w:rsid w:val="006E3402"/>
    <w:rsid w:val="006E3A9F"/>
    <w:rsid w:val="006E40D4"/>
    <w:rsid w:val="006E450A"/>
    <w:rsid w:val="006E499D"/>
    <w:rsid w:val="006E4B88"/>
    <w:rsid w:val="006E4E11"/>
    <w:rsid w:val="006E628D"/>
    <w:rsid w:val="006E6370"/>
    <w:rsid w:val="006E6C45"/>
    <w:rsid w:val="006E7525"/>
    <w:rsid w:val="006F0118"/>
    <w:rsid w:val="006F073B"/>
    <w:rsid w:val="006F1DBF"/>
    <w:rsid w:val="006F239F"/>
    <w:rsid w:val="006F2907"/>
    <w:rsid w:val="006F4744"/>
    <w:rsid w:val="006F4DB1"/>
    <w:rsid w:val="006F5147"/>
    <w:rsid w:val="006F525A"/>
    <w:rsid w:val="006F5E2E"/>
    <w:rsid w:val="006F7919"/>
    <w:rsid w:val="00700397"/>
    <w:rsid w:val="00700615"/>
    <w:rsid w:val="00701A15"/>
    <w:rsid w:val="00701E70"/>
    <w:rsid w:val="00702745"/>
    <w:rsid w:val="00702972"/>
    <w:rsid w:val="00703EF9"/>
    <w:rsid w:val="00704189"/>
    <w:rsid w:val="00704428"/>
    <w:rsid w:val="00704DAB"/>
    <w:rsid w:val="0071002D"/>
    <w:rsid w:val="00710179"/>
    <w:rsid w:val="0071136F"/>
    <w:rsid w:val="00711F5A"/>
    <w:rsid w:val="0071221D"/>
    <w:rsid w:val="007124EC"/>
    <w:rsid w:val="00712811"/>
    <w:rsid w:val="007136F0"/>
    <w:rsid w:val="007142F0"/>
    <w:rsid w:val="00716114"/>
    <w:rsid w:val="00716625"/>
    <w:rsid w:val="007166E6"/>
    <w:rsid w:val="007220FC"/>
    <w:rsid w:val="007225E2"/>
    <w:rsid w:val="007229FF"/>
    <w:rsid w:val="00723276"/>
    <w:rsid w:val="0072395F"/>
    <w:rsid w:val="007239BA"/>
    <w:rsid w:val="00725856"/>
    <w:rsid w:val="00725BAF"/>
    <w:rsid w:val="00726165"/>
    <w:rsid w:val="0072624D"/>
    <w:rsid w:val="007266A3"/>
    <w:rsid w:val="007273D5"/>
    <w:rsid w:val="00727971"/>
    <w:rsid w:val="00731308"/>
    <w:rsid w:val="00731B43"/>
    <w:rsid w:val="00732315"/>
    <w:rsid w:val="007324BC"/>
    <w:rsid w:val="007336D6"/>
    <w:rsid w:val="007344BA"/>
    <w:rsid w:val="00734A53"/>
    <w:rsid w:val="00734A9C"/>
    <w:rsid w:val="007351A3"/>
    <w:rsid w:val="0073534A"/>
    <w:rsid w:val="007354E4"/>
    <w:rsid w:val="00735FEC"/>
    <w:rsid w:val="00740C57"/>
    <w:rsid w:val="007410F9"/>
    <w:rsid w:val="00742423"/>
    <w:rsid w:val="00742B62"/>
    <w:rsid w:val="00742EA2"/>
    <w:rsid w:val="007431C1"/>
    <w:rsid w:val="007433D0"/>
    <w:rsid w:val="00744574"/>
    <w:rsid w:val="0074500A"/>
    <w:rsid w:val="00745A33"/>
    <w:rsid w:val="0074626C"/>
    <w:rsid w:val="00746D4F"/>
    <w:rsid w:val="0074729D"/>
    <w:rsid w:val="007475E8"/>
    <w:rsid w:val="00747F39"/>
    <w:rsid w:val="0075094B"/>
    <w:rsid w:val="007528E0"/>
    <w:rsid w:val="00752A97"/>
    <w:rsid w:val="007533A1"/>
    <w:rsid w:val="007541CD"/>
    <w:rsid w:val="00756D9F"/>
    <w:rsid w:val="00757D6F"/>
    <w:rsid w:val="00761299"/>
    <w:rsid w:val="00763658"/>
    <w:rsid w:val="00763FA6"/>
    <w:rsid w:val="0076527B"/>
    <w:rsid w:val="007659AF"/>
    <w:rsid w:val="00767348"/>
    <w:rsid w:val="0077043E"/>
    <w:rsid w:val="00770AE1"/>
    <w:rsid w:val="00770BF9"/>
    <w:rsid w:val="00770D4D"/>
    <w:rsid w:val="007714EC"/>
    <w:rsid w:val="00772318"/>
    <w:rsid w:val="00772432"/>
    <w:rsid w:val="0077331E"/>
    <w:rsid w:val="007734AB"/>
    <w:rsid w:val="00774224"/>
    <w:rsid w:val="00774A40"/>
    <w:rsid w:val="00774F0E"/>
    <w:rsid w:val="00776B1F"/>
    <w:rsid w:val="00781B04"/>
    <w:rsid w:val="00782081"/>
    <w:rsid w:val="00782680"/>
    <w:rsid w:val="00783526"/>
    <w:rsid w:val="00785A63"/>
    <w:rsid w:val="00786962"/>
    <w:rsid w:val="0078716A"/>
    <w:rsid w:val="00787BAE"/>
    <w:rsid w:val="0079030D"/>
    <w:rsid w:val="007909C9"/>
    <w:rsid w:val="00790E2D"/>
    <w:rsid w:val="007931AD"/>
    <w:rsid w:val="00793C3A"/>
    <w:rsid w:val="007942B0"/>
    <w:rsid w:val="0079491E"/>
    <w:rsid w:val="00795979"/>
    <w:rsid w:val="007965BF"/>
    <w:rsid w:val="00796623"/>
    <w:rsid w:val="0079667E"/>
    <w:rsid w:val="00796F0B"/>
    <w:rsid w:val="007A0033"/>
    <w:rsid w:val="007A0207"/>
    <w:rsid w:val="007A105B"/>
    <w:rsid w:val="007A159E"/>
    <w:rsid w:val="007A1878"/>
    <w:rsid w:val="007A1E52"/>
    <w:rsid w:val="007A2344"/>
    <w:rsid w:val="007A2738"/>
    <w:rsid w:val="007A2E80"/>
    <w:rsid w:val="007A3063"/>
    <w:rsid w:val="007A38F2"/>
    <w:rsid w:val="007A4D98"/>
    <w:rsid w:val="007A5C8D"/>
    <w:rsid w:val="007A73F6"/>
    <w:rsid w:val="007A7465"/>
    <w:rsid w:val="007A7583"/>
    <w:rsid w:val="007A7CBB"/>
    <w:rsid w:val="007B1A1A"/>
    <w:rsid w:val="007B1A5F"/>
    <w:rsid w:val="007B1F6E"/>
    <w:rsid w:val="007B23A5"/>
    <w:rsid w:val="007B3B42"/>
    <w:rsid w:val="007B3DCC"/>
    <w:rsid w:val="007B3EDF"/>
    <w:rsid w:val="007B4A62"/>
    <w:rsid w:val="007B5304"/>
    <w:rsid w:val="007C0F02"/>
    <w:rsid w:val="007C1854"/>
    <w:rsid w:val="007C34B5"/>
    <w:rsid w:val="007C3C5A"/>
    <w:rsid w:val="007C472C"/>
    <w:rsid w:val="007C52E7"/>
    <w:rsid w:val="007C6A3C"/>
    <w:rsid w:val="007C774B"/>
    <w:rsid w:val="007C7A6D"/>
    <w:rsid w:val="007D0130"/>
    <w:rsid w:val="007D042A"/>
    <w:rsid w:val="007D084B"/>
    <w:rsid w:val="007D10E3"/>
    <w:rsid w:val="007D264D"/>
    <w:rsid w:val="007D27A8"/>
    <w:rsid w:val="007D29F3"/>
    <w:rsid w:val="007D2EC4"/>
    <w:rsid w:val="007D3215"/>
    <w:rsid w:val="007D3955"/>
    <w:rsid w:val="007D3AD5"/>
    <w:rsid w:val="007D49AD"/>
    <w:rsid w:val="007D4CB2"/>
    <w:rsid w:val="007D6377"/>
    <w:rsid w:val="007D6C0D"/>
    <w:rsid w:val="007D72C7"/>
    <w:rsid w:val="007E0DF1"/>
    <w:rsid w:val="007E2681"/>
    <w:rsid w:val="007E305C"/>
    <w:rsid w:val="007E39C1"/>
    <w:rsid w:val="007E3D87"/>
    <w:rsid w:val="007E3F7B"/>
    <w:rsid w:val="007E3FDF"/>
    <w:rsid w:val="007E4288"/>
    <w:rsid w:val="007E4B61"/>
    <w:rsid w:val="007E6829"/>
    <w:rsid w:val="007E6832"/>
    <w:rsid w:val="007E6E1E"/>
    <w:rsid w:val="007E76E5"/>
    <w:rsid w:val="007F20E7"/>
    <w:rsid w:val="007F221F"/>
    <w:rsid w:val="007F32B0"/>
    <w:rsid w:val="007F3E45"/>
    <w:rsid w:val="007F4454"/>
    <w:rsid w:val="007F47B5"/>
    <w:rsid w:val="007F58D0"/>
    <w:rsid w:val="007F58D4"/>
    <w:rsid w:val="007F61B2"/>
    <w:rsid w:val="007F621E"/>
    <w:rsid w:val="007F6B08"/>
    <w:rsid w:val="007F7472"/>
    <w:rsid w:val="007F7599"/>
    <w:rsid w:val="007F7E3C"/>
    <w:rsid w:val="008006BE"/>
    <w:rsid w:val="008010FD"/>
    <w:rsid w:val="008017BF"/>
    <w:rsid w:val="00802420"/>
    <w:rsid w:val="00802B20"/>
    <w:rsid w:val="00802F3D"/>
    <w:rsid w:val="00803345"/>
    <w:rsid w:val="00804306"/>
    <w:rsid w:val="008044EF"/>
    <w:rsid w:val="008049AD"/>
    <w:rsid w:val="0080578D"/>
    <w:rsid w:val="00806B68"/>
    <w:rsid w:val="00806FE5"/>
    <w:rsid w:val="008101A1"/>
    <w:rsid w:val="008106B6"/>
    <w:rsid w:val="0081075B"/>
    <w:rsid w:val="00811504"/>
    <w:rsid w:val="00812BB8"/>
    <w:rsid w:val="008133CF"/>
    <w:rsid w:val="008134AD"/>
    <w:rsid w:val="00813D9D"/>
    <w:rsid w:val="0081586E"/>
    <w:rsid w:val="008161B0"/>
    <w:rsid w:val="0081636B"/>
    <w:rsid w:val="00816B92"/>
    <w:rsid w:val="00817205"/>
    <w:rsid w:val="0081776C"/>
    <w:rsid w:val="00820DFE"/>
    <w:rsid w:val="0082238F"/>
    <w:rsid w:val="00822AC0"/>
    <w:rsid w:val="0082360C"/>
    <w:rsid w:val="00823851"/>
    <w:rsid w:val="00823A38"/>
    <w:rsid w:val="008245EB"/>
    <w:rsid w:val="00824997"/>
    <w:rsid w:val="00824FD8"/>
    <w:rsid w:val="008257D7"/>
    <w:rsid w:val="00825B33"/>
    <w:rsid w:val="00825DA5"/>
    <w:rsid w:val="00827891"/>
    <w:rsid w:val="00827BD8"/>
    <w:rsid w:val="008300FD"/>
    <w:rsid w:val="008318CE"/>
    <w:rsid w:val="0083309B"/>
    <w:rsid w:val="00833665"/>
    <w:rsid w:val="00834878"/>
    <w:rsid w:val="008363C8"/>
    <w:rsid w:val="008369C8"/>
    <w:rsid w:val="00836F8B"/>
    <w:rsid w:val="0083731A"/>
    <w:rsid w:val="0084199E"/>
    <w:rsid w:val="00841D25"/>
    <w:rsid w:val="008428CC"/>
    <w:rsid w:val="00842FE9"/>
    <w:rsid w:val="008431A5"/>
    <w:rsid w:val="00843663"/>
    <w:rsid w:val="00844762"/>
    <w:rsid w:val="00844AF5"/>
    <w:rsid w:val="008453B4"/>
    <w:rsid w:val="00846626"/>
    <w:rsid w:val="0084687D"/>
    <w:rsid w:val="00846E1A"/>
    <w:rsid w:val="00846E3E"/>
    <w:rsid w:val="008472C7"/>
    <w:rsid w:val="00847463"/>
    <w:rsid w:val="00847C37"/>
    <w:rsid w:val="00850962"/>
    <w:rsid w:val="00851A4C"/>
    <w:rsid w:val="00852D88"/>
    <w:rsid w:val="00854ACB"/>
    <w:rsid w:val="008566AD"/>
    <w:rsid w:val="0085759D"/>
    <w:rsid w:val="008577F5"/>
    <w:rsid w:val="008608BE"/>
    <w:rsid w:val="008611DD"/>
    <w:rsid w:val="00861C33"/>
    <w:rsid w:val="00861CB5"/>
    <w:rsid w:val="00862240"/>
    <w:rsid w:val="008628DA"/>
    <w:rsid w:val="0086355E"/>
    <w:rsid w:val="008635D8"/>
    <w:rsid w:val="008639C1"/>
    <w:rsid w:val="00863C99"/>
    <w:rsid w:val="00864868"/>
    <w:rsid w:val="0086626C"/>
    <w:rsid w:val="00867CE8"/>
    <w:rsid w:val="00870720"/>
    <w:rsid w:val="0087242F"/>
    <w:rsid w:val="00872542"/>
    <w:rsid w:val="0087363B"/>
    <w:rsid w:val="00873BD0"/>
    <w:rsid w:val="00874D88"/>
    <w:rsid w:val="00875515"/>
    <w:rsid w:val="0087665B"/>
    <w:rsid w:val="00876B24"/>
    <w:rsid w:val="0087744C"/>
    <w:rsid w:val="0088035D"/>
    <w:rsid w:val="00880A01"/>
    <w:rsid w:val="00882D52"/>
    <w:rsid w:val="0088376B"/>
    <w:rsid w:val="00883DC2"/>
    <w:rsid w:val="00884742"/>
    <w:rsid w:val="00885066"/>
    <w:rsid w:val="008852F3"/>
    <w:rsid w:val="00886528"/>
    <w:rsid w:val="00887C09"/>
    <w:rsid w:val="00887ED2"/>
    <w:rsid w:val="00890C35"/>
    <w:rsid w:val="008911D2"/>
    <w:rsid w:val="00892D32"/>
    <w:rsid w:val="00893144"/>
    <w:rsid w:val="00893897"/>
    <w:rsid w:val="00893DCD"/>
    <w:rsid w:val="00894121"/>
    <w:rsid w:val="008942D9"/>
    <w:rsid w:val="008948D6"/>
    <w:rsid w:val="00896013"/>
    <w:rsid w:val="008960B9"/>
    <w:rsid w:val="00896B7F"/>
    <w:rsid w:val="008971EF"/>
    <w:rsid w:val="00897F01"/>
    <w:rsid w:val="008A0889"/>
    <w:rsid w:val="008A0B54"/>
    <w:rsid w:val="008A1B21"/>
    <w:rsid w:val="008A2C36"/>
    <w:rsid w:val="008A484C"/>
    <w:rsid w:val="008A572C"/>
    <w:rsid w:val="008A7015"/>
    <w:rsid w:val="008A7437"/>
    <w:rsid w:val="008A7FD8"/>
    <w:rsid w:val="008B06D0"/>
    <w:rsid w:val="008B0A06"/>
    <w:rsid w:val="008B0C0B"/>
    <w:rsid w:val="008B0E8E"/>
    <w:rsid w:val="008B1A98"/>
    <w:rsid w:val="008B2FCB"/>
    <w:rsid w:val="008B37BE"/>
    <w:rsid w:val="008B5388"/>
    <w:rsid w:val="008B5A2C"/>
    <w:rsid w:val="008B6061"/>
    <w:rsid w:val="008B6735"/>
    <w:rsid w:val="008B7709"/>
    <w:rsid w:val="008C13EF"/>
    <w:rsid w:val="008C16A6"/>
    <w:rsid w:val="008C204B"/>
    <w:rsid w:val="008C279A"/>
    <w:rsid w:val="008C2840"/>
    <w:rsid w:val="008C2D7F"/>
    <w:rsid w:val="008C35E6"/>
    <w:rsid w:val="008C3F6E"/>
    <w:rsid w:val="008C43D4"/>
    <w:rsid w:val="008C5143"/>
    <w:rsid w:val="008C58A0"/>
    <w:rsid w:val="008C5E4C"/>
    <w:rsid w:val="008C759C"/>
    <w:rsid w:val="008C7962"/>
    <w:rsid w:val="008D1A57"/>
    <w:rsid w:val="008D3715"/>
    <w:rsid w:val="008D39E6"/>
    <w:rsid w:val="008D3FD7"/>
    <w:rsid w:val="008D472B"/>
    <w:rsid w:val="008D48B0"/>
    <w:rsid w:val="008D4D03"/>
    <w:rsid w:val="008D5493"/>
    <w:rsid w:val="008D5C4D"/>
    <w:rsid w:val="008D7461"/>
    <w:rsid w:val="008D7B8C"/>
    <w:rsid w:val="008E0446"/>
    <w:rsid w:val="008E098A"/>
    <w:rsid w:val="008E49C5"/>
    <w:rsid w:val="008E5788"/>
    <w:rsid w:val="008E5D0D"/>
    <w:rsid w:val="008E6271"/>
    <w:rsid w:val="008E666B"/>
    <w:rsid w:val="008E6C10"/>
    <w:rsid w:val="008E78B0"/>
    <w:rsid w:val="008E7F98"/>
    <w:rsid w:val="008F014C"/>
    <w:rsid w:val="008F1B6D"/>
    <w:rsid w:val="008F2BCA"/>
    <w:rsid w:val="008F4BED"/>
    <w:rsid w:val="008F4E8B"/>
    <w:rsid w:val="008F4FD0"/>
    <w:rsid w:val="008F53BC"/>
    <w:rsid w:val="008F5E35"/>
    <w:rsid w:val="008F73A7"/>
    <w:rsid w:val="008F744E"/>
    <w:rsid w:val="008F7C8B"/>
    <w:rsid w:val="008F7E94"/>
    <w:rsid w:val="009002C4"/>
    <w:rsid w:val="009002F0"/>
    <w:rsid w:val="00900708"/>
    <w:rsid w:val="00900995"/>
    <w:rsid w:val="009011F4"/>
    <w:rsid w:val="009012BC"/>
    <w:rsid w:val="00901B74"/>
    <w:rsid w:val="0090278A"/>
    <w:rsid w:val="00903BFC"/>
    <w:rsid w:val="009042DA"/>
    <w:rsid w:val="009044FB"/>
    <w:rsid w:val="00905802"/>
    <w:rsid w:val="00906E94"/>
    <w:rsid w:val="0090788C"/>
    <w:rsid w:val="00907C7E"/>
    <w:rsid w:val="00910370"/>
    <w:rsid w:val="00910DB7"/>
    <w:rsid w:val="00911C86"/>
    <w:rsid w:val="00911DEA"/>
    <w:rsid w:val="00912A89"/>
    <w:rsid w:val="0091336C"/>
    <w:rsid w:val="00913470"/>
    <w:rsid w:val="00913A4F"/>
    <w:rsid w:val="009141BB"/>
    <w:rsid w:val="00914F67"/>
    <w:rsid w:val="0091536A"/>
    <w:rsid w:val="009171D6"/>
    <w:rsid w:val="00920265"/>
    <w:rsid w:val="00920D10"/>
    <w:rsid w:val="00921120"/>
    <w:rsid w:val="00922D98"/>
    <w:rsid w:val="009232E8"/>
    <w:rsid w:val="00924621"/>
    <w:rsid w:val="00924771"/>
    <w:rsid w:val="00924C8A"/>
    <w:rsid w:val="00925E4A"/>
    <w:rsid w:val="00926375"/>
    <w:rsid w:val="0092733C"/>
    <w:rsid w:val="009273DF"/>
    <w:rsid w:val="00927C52"/>
    <w:rsid w:val="00930B32"/>
    <w:rsid w:val="00931D9E"/>
    <w:rsid w:val="009329A1"/>
    <w:rsid w:val="00932DAA"/>
    <w:rsid w:val="00932F56"/>
    <w:rsid w:val="00933BC6"/>
    <w:rsid w:val="00933D04"/>
    <w:rsid w:val="00935003"/>
    <w:rsid w:val="0093506C"/>
    <w:rsid w:val="00935920"/>
    <w:rsid w:val="00936D85"/>
    <w:rsid w:val="009378B9"/>
    <w:rsid w:val="00940086"/>
    <w:rsid w:val="00940BC9"/>
    <w:rsid w:val="00941879"/>
    <w:rsid w:val="009426FF"/>
    <w:rsid w:val="00944263"/>
    <w:rsid w:val="00944C87"/>
    <w:rsid w:val="00945309"/>
    <w:rsid w:val="0094633E"/>
    <w:rsid w:val="00946372"/>
    <w:rsid w:val="00946873"/>
    <w:rsid w:val="00947146"/>
    <w:rsid w:val="0094741C"/>
    <w:rsid w:val="00950066"/>
    <w:rsid w:val="00950234"/>
    <w:rsid w:val="009503D8"/>
    <w:rsid w:val="009509FC"/>
    <w:rsid w:val="00950E9F"/>
    <w:rsid w:val="00953992"/>
    <w:rsid w:val="00953A56"/>
    <w:rsid w:val="0095443F"/>
    <w:rsid w:val="0095475A"/>
    <w:rsid w:val="009550E6"/>
    <w:rsid w:val="00955E65"/>
    <w:rsid w:val="009562BA"/>
    <w:rsid w:val="0095630F"/>
    <w:rsid w:val="00956AE2"/>
    <w:rsid w:val="00957240"/>
    <w:rsid w:val="00957918"/>
    <w:rsid w:val="00957C5E"/>
    <w:rsid w:val="00960531"/>
    <w:rsid w:val="009608DF"/>
    <w:rsid w:val="00961BB7"/>
    <w:rsid w:val="0096333C"/>
    <w:rsid w:val="0096336B"/>
    <w:rsid w:val="00964FC7"/>
    <w:rsid w:val="00965318"/>
    <w:rsid w:val="00965768"/>
    <w:rsid w:val="009657EE"/>
    <w:rsid w:val="0096634D"/>
    <w:rsid w:val="00966F59"/>
    <w:rsid w:val="00967027"/>
    <w:rsid w:val="00967767"/>
    <w:rsid w:val="009678CF"/>
    <w:rsid w:val="009710D8"/>
    <w:rsid w:val="00971A76"/>
    <w:rsid w:val="009730DB"/>
    <w:rsid w:val="0097314B"/>
    <w:rsid w:val="00974A9F"/>
    <w:rsid w:val="00976B07"/>
    <w:rsid w:val="009771E8"/>
    <w:rsid w:val="00980CBE"/>
    <w:rsid w:val="00981DE3"/>
    <w:rsid w:val="0098244F"/>
    <w:rsid w:val="00982C71"/>
    <w:rsid w:val="00982F83"/>
    <w:rsid w:val="00983A5D"/>
    <w:rsid w:val="00984B10"/>
    <w:rsid w:val="00985232"/>
    <w:rsid w:val="00985281"/>
    <w:rsid w:val="0098615B"/>
    <w:rsid w:val="00986366"/>
    <w:rsid w:val="0098772E"/>
    <w:rsid w:val="00990037"/>
    <w:rsid w:val="00990E80"/>
    <w:rsid w:val="00993E7D"/>
    <w:rsid w:val="00994728"/>
    <w:rsid w:val="0099566B"/>
    <w:rsid w:val="009957FC"/>
    <w:rsid w:val="00995B68"/>
    <w:rsid w:val="00996C9D"/>
    <w:rsid w:val="009970D3"/>
    <w:rsid w:val="00997351"/>
    <w:rsid w:val="009A011D"/>
    <w:rsid w:val="009A2553"/>
    <w:rsid w:val="009A306F"/>
    <w:rsid w:val="009A5705"/>
    <w:rsid w:val="009A5C8D"/>
    <w:rsid w:val="009A73C0"/>
    <w:rsid w:val="009A7653"/>
    <w:rsid w:val="009B0AC8"/>
    <w:rsid w:val="009B10C8"/>
    <w:rsid w:val="009B1BD1"/>
    <w:rsid w:val="009B1F3D"/>
    <w:rsid w:val="009B49F3"/>
    <w:rsid w:val="009B52F9"/>
    <w:rsid w:val="009B5C7C"/>
    <w:rsid w:val="009B64D8"/>
    <w:rsid w:val="009B7574"/>
    <w:rsid w:val="009B7DC9"/>
    <w:rsid w:val="009C073A"/>
    <w:rsid w:val="009C133F"/>
    <w:rsid w:val="009C198E"/>
    <w:rsid w:val="009C22EE"/>
    <w:rsid w:val="009C2EEB"/>
    <w:rsid w:val="009C41C8"/>
    <w:rsid w:val="009C5049"/>
    <w:rsid w:val="009C583A"/>
    <w:rsid w:val="009C5869"/>
    <w:rsid w:val="009C5F38"/>
    <w:rsid w:val="009C6A43"/>
    <w:rsid w:val="009C6C24"/>
    <w:rsid w:val="009C6C43"/>
    <w:rsid w:val="009D09B2"/>
    <w:rsid w:val="009D1133"/>
    <w:rsid w:val="009D1F6A"/>
    <w:rsid w:val="009D34F6"/>
    <w:rsid w:val="009D38F7"/>
    <w:rsid w:val="009D438B"/>
    <w:rsid w:val="009D52BE"/>
    <w:rsid w:val="009D5C7D"/>
    <w:rsid w:val="009D6065"/>
    <w:rsid w:val="009D606B"/>
    <w:rsid w:val="009D7640"/>
    <w:rsid w:val="009E003A"/>
    <w:rsid w:val="009E1EAD"/>
    <w:rsid w:val="009E2235"/>
    <w:rsid w:val="009E308C"/>
    <w:rsid w:val="009E3ED4"/>
    <w:rsid w:val="009E4F2D"/>
    <w:rsid w:val="009E4F87"/>
    <w:rsid w:val="009E5BE3"/>
    <w:rsid w:val="009E663A"/>
    <w:rsid w:val="009E6A21"/>
    <w:rsid w:val="009E6D1E"/>
    <w:rsid w:val="009E6D64"/>
    <w:rsid w:val="009E71DA"/>
    <w:rsid w:val="009E74CB"/>
    <w:rsid w:val="009F14A4"/>
    <w:rsid w:val="009F230D"/>
    <w:rsid w:val="009F2FD6"/>
    <w:rsid w:val="009F3245"/>
    <w:rsid w:val="009F33D6"/>
    <w:rsid w:val="009F3EF0"/>
    <w:rsid w:val="009F41F8"/>
    <w:rsid w:val="009F47C0"/>
    <w:rsid w:val="009F59FE"/>
    <w:rsid w:val="009F60B4"/>
    <w:rsid w:val="009F6520"/>
    <w:rsid w:val="009F697E"/>
    <w:rsid w:val="009F6F88"/>
    <w:rsid w:val="009F7E9A"/>
    <w:rsid w:val="00A02528"/>
    <w:rsid w:val="00A028E4"/>
    <w:rsid w:val="00A02DE0"/>
    <w:rsid w:val="00A03517"/>
    <w:rsid w:val="00A047F4"/>
    <w:rsid w:val="00A048BB"/>
    <w:rsid w:val="00A04A8D"/>
    <w:rsid w:val="00A0559E"/>
    <w:rsid w:val="00A055F4"/>
    <w:rsid w:val="00A05B6E"/>
    <w:rsid w:val="00A0688F"/>
    <w:rsid w:val="00A0695B"/>
    <w:rsid w:val="00A07123"/>
    <w:rsid w:val="00A07ED6"/>
    <w:rsid w:val="00A11B3F"/>
    <w:rsid w:val="00A13523"/>
    <w:rsid w:val="00A136CD"/>
    <w:rsid w:val="00A14218"/>
    <w:rsid w:val="00A1459C"/>
    <w:rsid w:val="00A14AF2"/>
    <w:rsid w:val="00A15357"/>
    <w:rsid w:val="00A16399"/>
    <w:rsid w:val="00A16A5A"/>
    <w:rsid w:val="00A17814"/>
    <w:rsid w:val="00A17892"/>
    <w:rsid w:val="00A21B22"/>
    <w:rsid w:val="00A21B90"/>
    <w:rsid w:val="00A24785"/>
    <w:rsid w:val="00A25095"/>
    <w:rsid w:val="00A255B5"/>
    <w:rsid w:val="00A277BF"/>
    <w:rsid w:val="00A3058D"/>
    <w:rsid w:val="00A317AA"/>
    <w:rsid w:val="00A32A41"/>
    <w:rsid w:val="00A34893"/>
    <w:rsid w:val="00A35D99"/>
    <w:rsid w:val="00A378C3"/>
    <w:rsid w:val="00A400C0"/>
    <w:rsid w:val="00A4097F"/>
    <w:rsid w:val="00A40F16"/>
    <w:rsid w:val="00A419CA"/>
    <w:rsid w:val="00A4201A"/>
    <w:rsid w:val="00A42B97"/>
    <w:rsid w:val="00A43323"/>
    <w:rsid w:val="00A4495B"/>
    <w:rsid w:val="00A45146"/>
    <w:rsid w:val="00A458FC"/>
    <w:rsid w:val="00A47C00"/>
    <w:rsid w:val="00A501F1"/>
    <w:rsid w:val="00A51D84"/>
    <w:rsid w:val="00A5291F"/>
    <w:rsid w:val="00A53610"/>
    <w:rsid w:val="00A5382B"/>
    <w:rsid w:val="00A54A41"/>
    <w:rsid w:val="00A56129"/>
    <w:rsid w:val="00A566C1"/>
    <w:rsid w:val="00A56C98"/>
    <w:rsid w:val="00A5799D"/>
    <w:rsid w:val="00A61DE3"/>
    <w:rsid w:val="00A622E2"/>
    <w:rsid w:val="00A63B9E"/>
    <w:rsid w:val="00A709C9"/>
    <w:rsid w:val="00A70FC0"/>
    <w:rsid w:val="00A71ADC"/>
    <w:rsid w:val="00A73057"/>
    <w:rsid w:val="00A74D40"/>
    <w:rsid w:val="00A74F12"/>
    <w:rsid w:val="00A750C3"/>
    <w:rsid w:val="00A75108"/>
    <w:rsid w:val="00A753AC"/>
    <w:rsid w:val="00A8145D"/>
    <w:rsid w:val="00A81BF8"/>
    <w:rsid w:val="00A81F5F"/>
    <w:rsid w:val="00A823AD"/>
    <w:rsid w:val="00A823C2"/>
    <w:rsid w:val="00A82729"/>
    <w:rsid w:val="00A8348C"/>
    <w:rsid w:val="00A8433B"/>
    <w:rsid w:val="00A85896"/>
    <w:rsid w:val="00A907C8"/>
    <w:rsid w:val="00A92598"/>
    <w:rsid w:val="00A92937"/>
    <w:rsid w:val="00A92F38"/>
    <w:rsid w:val="00A936AB"/>
    <w:rsid w:val="00A93BE4"/>
    <w:rsid w:val="00A948BF"/>
    <w:rsid w:val="00A95742"/>
    <w:rsid w:val="00A96028"/>
    <w:rsid w:val="00A9608F"/>
    <w:rsid w:val="00A96E22"/>
    <w:rsid w:val="00A97461"/>
    <w:rsid w:val="00A974F9"/>
    <w:rsid w:val="00A97AB4"/>
    <w:rsid w:val="00AA1D25"/>
    <w:rsid w:val="00AA286A"/>
    <w:rsid w:val="00AA2AB0"/>
    <w:rsid w:val="00AA3331"/>
    <w:rsid w:val="00AA33D4"/>
    <w:rsid w:val="00AA34BF"/>
    <w:rsid w:val="00AA351A"/>
    <w:rsid w:val="00AA3EC3"/>
    <w:rsid w:val="00AA3FD9"/>
    <w:rsid w:val="00AA415B"/>
    <w:rsid w:val="00AA5D65"/>
    <w:rsid w:val="00AA5DDC"/>
    <w:rsid w:val="00AA5FE6"/>
    <w:rsid w:val="00AA68F2"/>
    <w:rsid w:val="00AA6C1B"/>
    <w:rsid w:val="00AA6C7A"/>
    <w:rsid w:val="00AB046B"/>
    <w:rsid w:val="00AB106B"/>
    <w:rsid w:val="00AB10B3"/>
    <w:rsid w:val="00AB1F80"/>
    <w:rsid w:val="00AB2102"/>
    <w:rsid w:val="00AB2884"/>
    <w:rsid w:val="00AB2991"/>
    <w:rsid w:val="00AB2DA9"/>
    <w:rsid w:val="00AB3CFB"/>
    <w:rsid w:val="00AB4611"/>
    <w:rsid w:val="00AB4D62"/>
    <w:rsid w:val="00AB4FC1"/>
    <w:rsid w:val="00AB5935"/>
    <w:rsid w:val="00AB5C4F"/>
    <w:rsid w:val="00AB606C"/>
    <w:rsid w:val="00AB6408"/>
    <w:rsid w:val="00AB67FE"/>
    <w:rsid w:val="00AC083B"/>
    <w:rsid w:val="00AC099E"/>
    <w:rsid w:val="00AC0BA9"/>
    <w:rsid w:val="00AC0E9A"/>
    <w:rsid w:val="00AC115C"/>
    <w:rsid w:val="00AC2EB2"/>
    <w:rsid w:val="00AC3B7F"/>
    <w:rsid w:val="00AC3D66"/>
    <w:rsid w:val="00AC43C2"/>
    <w:rsid w:val="00AC4F39"/>
    <w:rsid w:val="00AC62CD"/>
    <w:rsid w:val="00AC6F5A"/>
    <w:rsid w:val="00AC7005"/>
    <w:rsid w:val="00AC72BA"/>
    <w:rsid w:val="00AC7537"/>
    <w:rsid w:val="00AC78D3"/>
    <w:rsid w:val="00AC7971"/>
    <w:rsid w:val="00AC7A64"/>
    <w:rsid w:val="00AC7F0D"/>
    <w:rsid w:val="00AD0E2C"/>
    <w:rsid w:val="00AD0F7B"/>
    <w:rsid w:val="00AD14FB"/>
    <w:rsid w:val="00AD2759"/>
    <w:rsid w:val="00AD2D41"/>
    <w:rsid w:val="00AD3717"/>
    <w:rsid w:val="00AD3AEF"/>
    <w:rsid w:val="00AD4D0A"/>
    <w:rsid w:val="00AD53F0"/>
    <w:rsid w:val="00AD54D3"/>
    <w:rsid w:val="00AD5709"/>
    <w:rsid w:val="00AD64FD"/>
    <w:rsid w:val="00AD7013"/>
    <w:rsid w:val="00AD70D9"/>
    <w:rsid w:val="00AE02EC"/>
    <w:rsid w:val="00AE10C1"/>
    <w:rsid w:val="00AE1189"/>
    <w:rsid w:val="00AE1A79"/>
    <w:rsid w:val="00AE635E"/>
    <w:rsid w:val="00AE645C"/>
    <w:rsid w:val="00AE6F78"/>
    <w:rsid w:val="00AE7A10"/>
    <w:rsid w:val="00AE7B9D"/>
    <w:rsid w:val="00AF05A7"/>
    <w:rsid w:val="00AF0DF5"/>
    <w:rsid w:val="00AF181B"/>
    <w:rsid w:val="00AF19F7"/>
    <w:rsid w:val="00AF1D4C"/>
    <w:rsid w:val="00AF2A14"/>
    <w:rsid w:val="00AF4A79"/>
    <w:rsid w:val="00AF4CBC"/>
    <w:rsid w:val="00AF66B4"/>
    <w:rsid w:val="00AF6C3E"/>
    <w:rsid w:val="00B00330"/>
    <w:rsid w:val="00B012C8"/>
    <w:rsid w:val="00B02532"/>
    <w:rsid w:val="00B02A2B"/>
    <w:rsid w:val="00B02AF6"/>
    <w:rsid w:val="00B04143"/>
    <w:rsid w:val="00B042EE"/>
    <w:rsid w:val="00B05B8E"/>
    <w:rsid w:val="00B06A2E"/>
    <w:rsid w:val="00B07845"/>
    <w:rsid w:val="00B107A2"/>
    <w:rsid w:val="00B10995"/>
    <w:rsid w:val="00B11151"/>
    <w:rsid w:val="00B134EE"/>
    <w:rsid w:val="00B137AA"/>
    <w:rsid w:val="00B13AD8"/>
    <w:rsid w:val="00B13DFA"/>
    <w:rsid w:val="00B14566"/>
    <w:rsid w:val="00B1579B"/>
    <w:rsid w:val="00B15816"/>
    <w:rsid w:val="00B16D5B"/>
    <w:rsid w:val="00B17B83"/>
    <w:rsid w:val="00B20509"/>
    <w:rsid w:val="00B2177C"/>
    <w:rsid w:val="00B228A4"/>
    <w:rsid w:val="00B23104"/>
    <w:rsid w:val="00B24CBB"/>
    <w:rsid w:val="00B25410"/>
    <w:rsid w:val="00B25E33"/>
    <w:rsid w:val="00B26CD8"/>
    <w:rsid w:val="00B275D5"/>
    <w:rsid w:val="00B30F2A"/>
    <w:rsid w:val="00B3117F"/>
    <w:rsid w:val="00B318F4"/>
    <w:rsid w:val="00B31DF0"/>
    <w:rsid w:val="00B32143"/>
    <w:rsid w:val="00B33B1C"/>
    <w:rsid w:val="00B33FF5"/>
    <w:rsid w:val="00B34377"/>
    <w:rsid w:val="00B3546B"/>
    <w:rsid w:val="00B35898"/>
    <w:rsid w:val="00B3639A"/>
    <w:rsid w:val="00B3656A"/>
    <w:rsid w:val="00B36C2F"/>
    <w:rsid w:val="00B406B6"/>
    <w:rsid w:val="00B40DC6"/>
    <w:rsid w:val="00B412F9"/>
    <w:rsid w:val="00B41D4B"/>
    <w:rsid w:val="00B42292"/>
    <w:rsid w:val="00B426BF"/>
    <w:rsid w:val="00B43F54"/>
    <w:rsid w:val="00B448A8"/>
    <w:rsid w:val="00B44C3B"/>
    <w:rsid w:val="00B44EA2"/>
    <w:rsid w:val="00B465A5"/>
    <w:rsid w:val="00B46798"/>
    <w:rsid w:val="00B47225"/>
    <w:rsid w:val="00B4781E"/>
    <w:rsid w:val="00B47A08"/>
    <w:rsid w:val="00B51013"/>
    <w:rsid w:val="00B524FB"/>
    <w:rsid w:val="00B527FE"/>
    <w:rsid w:val="00B52848"/>
    <w:rsid w:val="00B52D8E"/>
    <w:rsid w:val="00B536C5"/>
    <w:rsid w:val="00B53EDC"/>
    <w:rsid w:val="00B55489"/>
    <w:rsid w:val="00B55779"/>
    <w:rsid w:val="00B562D2"/>
    <w:rsid w:val="00B56B8F"/>
    <w:rsid w:val="00B575D0"/>
    <w:rsid w:val="00B61357"/>
    <w:rsid w:val="00B61FEE"/>
    <w:rsid w:val="00B626D1"/>
    <w:rsid w:val="00B6274C"/>
    <w:rsid w:val="00B62CC8"/>
    <w:rsid w:val="00B630A2"/>
    <w:rsid w:val="00B648DD"/>
    <w:rsid w:val="00B65C8B"/>
    <w:rsid w:val="00B6610B"/>
    <w:rsid w:val="00B66EB1"/>
    <w:rsid w:val="00B67060"/>
    <w:rsid w:val="00B673A1"/>
    <w:rsid w:val="00B67625"/>
    <w:rsid w:val="00B6771B"/>
    <w:rsid w:val="00B70D6E"/>
    <w:rsid w:val="00B71182"/>
    <w:rsid w:val="00B71500"/>
    <w:rsid w:val="00B71BA2"/>
    <w:rsid w:val="00B71E5D"/>
    <w:rsid w:val="00B72C48"/>
    <w:rsid w:val="00B74193"/>
    <w:rsid w:val="00B750E9"/>
    <w:rsid w:val="00B7599E"/>
    <w:rsid w:val="00B759DB"/>
    <w:rsid w:val="00B75BCC"/>
    <w:rsid w:val="00B76104"/>
    <w:rsid w:val="00B77063"/>
    <w:rsid w:val="00B77C5D"/>
    <w:rsid w:val="00B803CA"/>
    <w:rsid w:val="00B806A1"/>
    <w:rsid w:val="00B80E07"/>
    <w:rsid w:val="00B82541"/>
    <w:rsid w:val="00B826BB"/>
    <w:rsid w:val="00B849F1"/>
    <w:rsid w:val="00B8541E"/>
    <w:rsid w:val="00B85CC8"/>
    <w:rsid w:val="00B86900"/>
    <w:rsid w:val="00B8781C"/>
    <w:rsid w:val="00B87AED"/>
    <w:rsid w:val="00B90B79"/>
    <w:rsid w:val="00B91D38"/>
    <w:rsid w:val="00B91EA8"/>
    <w:rsid w:val="00B91FC1"/>
    <w:rsid w:val="00B9213E"/>
    <w:rsid w:val="00B93F29"/>
    <w:rsid w:val="00B940A3"/>
    <w:rsid w:val="00B940F3"/>
    <w:rsid w:val="00B94186"/>
    <w:rsid w:val="00B94831"/>
    <w:rsid w:val="00B954BC"/>
    <w:rsid w:val="00B97116"/>
    <w:rsid w:val="00B97470"/>
    <w:rsid w:val="00B97D09"/>
    <w:rsid w:val="00B97D8C"/>
    <w:rsid w:val="00BA00C3"/>
    <w:rsid w:val="00BA1218"/>
    <w:rsid w:val="00BA17E7"/>
    <w:rsid w:val="00BA203F"/>
    <w:rsid w:val="00BA2670"/>
    <w:rsid w:val="00BA3868"/>
    <w:rsid w:val="00BA40F1"/>
    <w:rsid w:val="00BA413F"/>
    <w:rsid w:val="00BA4351"/>
    <w:rsid w:val="00BA4F42"/>
    <w:rsid w:val="00BA6399"/>
    <w:rsid w:val="00BA6461"/>
    <w:rsid w:val="00BA6698"/>
    <w:rsid w:val="00BA75F0"/>
    <w:rsid w:val="00BA7B47"/>
    <w:rsid w:val="00BB351E"/>
    <w:rsid w:val="00BB4193"/>
    <w:rsid w:val="00BB4221"/>
    <w:rsid w:val="00BB584A"/>
    <w:rsid w:val="00BB7230"/>
    <w:rsid w:val="00BB73CE"/>
    <w:rsid w:val="00BC0E73"/>
    <w:rsid w:val="00BC12C1"/>
    <w:rsid w:val="00BC19D9"/>
    <w:rsid w:val="00BC1BB9"/>
    <w:rsid w:val="00BC286E"/>
    <w:rsid w:val="00BC3C43"/>
    <w:rsid w:val="00BC5BB3"/>
    <w:rsid w:val="00BC5CD1"/>
    <w:rsid w:val="00BC6D88"/>
    <w:rsid w:val="00BC7BE8"/>
    <w:rsid w:val="00BD0922"/>
    <w:rsid w:val="00BD1B93"/>
    <w:rsid w:val="00BD1D4E"/>
    <w:rsid w:val="00BD1EB4"/>
    <w:rsid w:val="00BD216C"/>
    <w:rsid w:val="00BD31E8"/>
    <w:rsid w:val="00BD33BD"/>
    <w:rsid w:val="00BD3606"/>
    <w:rsid w:val="00BD3F07"/>
    <w:rsid w:val="00BD513B"/>
    <w:rsid w:val="00BD5212"/>
    <w:rsid w:val="00BD5FF9"/>
    <w:rsid w:val="00BD67D0"/>
    <w:rsid w:val="00BD6835"/>
    <w:rsid w:val="00BD6E98"/>
    <w:rsid w:val="00BD6FAA"/>
    <w:rsid w:val="00BE003C"/>
    <w:rsid w:val="00BE0B44"/>
    <w:rsid w:val="00BE1056"/>
    <w:rsid w:val="00BE217B"/>
    <w:rsid w:val="00BE249E"/>
    <w:rsid w:val="00BE2D5D"/>
    <w:rsid w:val="00BE35DD"/>
    <w:rsid w:val="00BE3E8F"/>
    <w:rsid w:val="00BE48AD"/>
    <w:rsid w:val="00BE51DB"/>
    <w:rsid w:val="00BE58D7"/>
    <w:rsid w:val="00BE6642"/>
    <w:rsid w:val="00BE7188"/>
    <w:rsid w:val="00BF02CE"/>
    <w:rsid w:val="00BF093E"/>
    <w:rsid w:val="00BF1BB1"/>
    <w:rsid w:val="00BF28D2"/>
    <w:rsid w:val="00BF4564"/>
    <w:rsid w:val="00BF487D"/>
    <w:rsid w:val="00BF59FB"/>
    <w:rsid w:val="00BF5B95"/>
    <w:rsid w:val="00BF5C0B"/>
    <w:rsid w:val="00C01F3B"/>
    <w:rsid w:val="00C02E9F"/>
    <w:rsid w:val="00C03769"/>
    <w:rsid w:val="00C03DAA"/>
    <w:rsid w:val="00C04977"/>
    <w:rsid w:val="00C06AC6"/>
    <w:rsid w:val="00C072DC"/>
    <w:rsid w:val="00C10156"/>
    <w:rsid w:val="00C1020D"/>
    <w:rsid w:val="00C11246"/>
    <w:rsid w:val="00C128CE"/>
    <w:rsid w:val="00C12FAF"/>
    <w:rsid w:val="00C13CEA"/>
    <w:rsid w:val="00C14D74"/>
    <w:rsid w:val="00C15015"/>
    <w:rsid w:val="00C15578"/>
    <w:rsid w:val="00C156D7"/>
    <w:rsid w:val="00C164F6"/>
    <w:rsid w:val="00C16C55"/>
    <w:rsid w:val="00C16E96"/>
    <w:rsid w:val="00C203A7"/>
    <w:rsid w:val="00C2060C"/>
    <w:rsid w:val="00C20A9E"/>
    <w:rsid w:val="00C230AC"/>
    <w:rsid w:val="00C25D49"/>
    <w:rsid w:val="00C26F16"/>
    <w:rsid w:val="00C26FDB"/>
    <w:rsid w:val="00C27F86"/>
    <w:rsid w:val="00C303BE"/>
    <w:rsid w:val="00C30DE7"/>
    <w:rsid w:val="00C312AC"/>
    <w:rsid w:val="00C33B42"/>
    <w:rsid w:val="00C33BFE"/>
    <w:rsid w:val="00C355D6"/>
    <w:rsid w:val="00C360F8"/>
    <w:rsid w:val="00C36A6C"/>
    <w:rsid w:val="00C370E4"/>
    <w:rsid w:val="00C37602"/>
    <w:rsid w:val="00C37980"/>
    <w:rsid w:val="00C40426"/>
    <w:rsid w:val="00C4166C"/>
    <w:rsid w:val="00C419C0"/>
    <w:rsid w:val="00C41C76"/>
    <w:rsid w:val="00C4375C"/>
    <w:rsid w:val="00C43870"/>
    <w:rsid w:val="00C43C38"/>
    <w:rsid w:val="00C44802"/>
    <w:rsid w:val="00C44D1C"/>
    <w:rsid w:val="00C44F92"/>
    <w:rsid w:val="00C463DF"/>
    <w:rsid w:val="00C4641A"/>
    <w:rsid w:val="00C46E90"/>
    <w:rsid w:val="00C47CE7"/>
    <w:rsid w:val="00C47DA8"/>
    <w:rsid w:val="00C508FE"/>
    <w:rsid w:val="00C52C6C"/>
    <w:rsid w:val="00C52EB5"/>
    <w:rsid w:val="00C53561"/>
    <w:rsid w:val="00C535CF"/>
    <w:rsid w:val="00C54219"/>
    <w:rsid w:val="00C543E1"/>
    <w:rsid w:val="00C5536F"/>
    <w:rsid w:val="00C557F5"/>
    <w:rsid w:val="00C56021"/>
    <w:rsid w:val="00C56119"/>
    <w:rsid w:val="00C56F55"/>
    <w:rsid w:val="00C574C4"/>
    <w:rsid w:val="00C578B8"/>
    <w:rsid w:val="00C6129D"/>
    <w:rsid w:val="00C62541"/>
    <w:rsid w:val="00C63ACA"/>
    <w:rsid w:val="00C64D9F"/>
    <w:rsid w:val="00C65552"/>
    <w:rsid w:val="00C667C1"/>
    <w:rsid w:val="00C66D4F"/>
    <w:rsid w:val="00C66E57"/>
    <w:rsid w:val="00C66E81"/>
    <w:rsid w:val="00C67647"/>
    <w:rsid w:val="00C676CF"/>
    <w:rsid w:val="00C70870"/>
    <w:rsid w:val="00C70E39"/>
    <w:rsid w:val="00C72558"/>
    <w:rsid w:val="00C73391"/>
    <w:rsid w:val="00C73F06"/>
    <w:rsid w:val="00C740F2"/>
    <w:rsid w:val="00C74595"/>
    <w:rsid w:val="00C7493B"/>
    <w:rsid w:val="00C74E10"/>
    <w:rsid w:val="00C758BF"/>
    <w:rsid w:val="00C777F4"/>
    <w:rsid w:val="00C8002A"/>
    <w:rsid w:val="00C80116"/>
    <w:rsid w:val="00C80B98"/>
    <w:rsid w:val="00C80D1E"/>
    <w:rsid w:val="00C8125D"/>
    <w:rsid w:val="00C82265"/>
    <w:rsid w:val="00C8257C"/>
    <w:rsid w:val="00C83F08"/>
    <w:rsid w:val="00C84CA4"/>
    <w:rsid w:val="00C85C76"/>
    <w:rsid w:val="00C86722"/>
    <w:rsid w:val="00C86BCE"/>
    <w:rsid w:val="00C87767"/>
    <w:rsid w:val="00C87A7B"/>
    <w:rsid w:val="00C90029"/>
    <w:rsid w:val="00C904C0"/>
    <w:rsid w:val="00C90E44"/>
    <w:rsid w:val="00C91354"/>
    <w:rsid w:val="00C9178D"/>
    <w:rsid w:val="00C92367"/>
    <w:rsid w:val="00C9245C"/>
    <w:rsid w:val="00C937A7"/>
    <w:rsid w:val="00C93DCC"/>
    <w:rsid w:val="00C94A5F"/>
    <w:rsid w:val="00C94B63"/>
    <w:rsid w:val="00C95396"/>
    <w:rsid w:val="00C96729"/>
    <w:rsid w:val="00C96ADD"/>
    <w:rsid w:val="00C96D3A"/>
    <w:rsid w:val="00C976C7"/>
    <w:rsid w:val="00C97925"/>
    <w:rsid w:val="00CA05FA"/>
    <w:rsid w:val="00CA0AB5"/>
    <w:rsid w:val="00CA0AE1"/>
    <w:rsid w:val="00CA0F01"/>
    <w:rsid w:val="00CA1411"/>
    <w:rsid w:val="00CA1677"/>
    <w:rsid w:val="00CA279F"/>
    <w:rsid w:val="00CA3642"/>
    <w:rsid w:val="00CA42C2"/>
    <w:rsid w:val="00CA47D6"/>
    <w:rsid w:val="00CA5490"/>
    <w:rsid w:val="00CA6DB6"/>
    <w:rsid w:val="00CA6DBC"/>
    <w:rsid w:val="00CA70D5"/>
    <w:rsid w:val="00CA7324"/>
    <w:rsid w:val="00CA7398"/>
    <w:rsid w:val="00CA7917"/>
    <w:rsid w:val="00CB04F2"/>
    <w:rsid w:val="00CB0ADB"/>
    <w:rsid w:val="00CB0E72"/>
    <w:rsid w:val="00CB112B"/>
    <w:rsid w:val="00CB2269"/>
    <w:rsid w:val="00CB30FD"/>
    <w:rsid w:val="00CB3846"/>
    <w:rsid w:val="00CB395D"/>
    <w:rsid w:val="00CB3F7E"/>
    <w:rsid w:val="00CB4235"/>
    <w:rsid w:val="00CB529A"/>
    <w:rsid w:val="00CB57E6"/>
    <w:rsid w:val="00CB5A71"/>
    <w:rsid w:val="00CB6241"/>
    <w:rsid w:val="00CB6A8E"/>
    <w:rsid w:val="00CB776F"/>
    <w:rsid w:val="00CB7815"/>
    <w:rsid w:val="00CC051B"/>
    <w:rsid w:val="00CC08A9"/>
    <w:rsid w:val="00CC0B5C"/>
    <w:rsid w:val="00CC14F7"/>
    <w:rsid w:val="00CC1C12"/>
    <w:rsid w:val="00CC26EA"/>
    <w:rsid w:val="00CC47DF"/>
    <w:rsid w:val="00CC4899"/>
    <w:rsid w:val="00CC4F69"/>
    <w:rsid w:val="00CC5212"/>
    <w:rsid w:val="00CC5605"/>
    <w:rsid w:val="00CD16F5"/>
    <w:rsid w:val="00CD1DE0"/>
    <w:rsid w:val="00CD1EA7"/>
    <w:rsid w:val="00CD31BF"/>
    <w:rsid w:val="00CD4938"/>
    <w:rsid w:val="00CD4AAA"/>
    <w:rsid w:val="00CD598D"/>
    <w:rsid w:val="00CD5E5F"/>
    <w:rsid w:val="00CD69F3"/>
    <w:rsid w:val="00CD7CCB"/>
    <w:rsid w:val="00CE02BF"/>
    <w:rsid w:val="00CE1EC0"/>
    <w:rsid w:val="00CE3526"/>
    <w:rsid w:val="00CE38D4"/>
    <w:rsid w:val="00CE4251"/>
    <w:rsid w:val="00CE4C7D"/>
    <w:rsid w:val="00CE5C07"/>
    <w:rsid w:val="00CE6137"/>
    <w:rsid w:val="00CE6CD9"/>
    <w:rsid w:val="00CE7D0B"/>
    <w:rsid w:val="00CE7DBF"/>
    <w:rsid w:val="00CF23B4"/>
    <w:rsid w:val="00CF28F7"/>
    <w:rsid w:val="00CF3D02"/>
    <w:rsid w:val="00CF416C"/>
    <w:rsid w:val="00CF4D3D"/>
    <w:rsid w:val="00CF4E59"/>
    <w:rsid w:val="00CF58A7"/>
    <w:rsid w:val="00CF5BA1"/>
    <w:rsid w:val="00CF5C88"/>
    <w:rsid w:val="00D02472"/>
    <w:rsid w:val="00D0296F"/>
    <w:rsid w:val="00D03791"/>
    <w:rsid w:val="00D04420"/>
    <w:rsid w:val="00D0457A"/>
    <w:rsid w:val="00D047A7"/>
    <w:rsid w:val="00D047C5"/>
    <w:rsid w:val="00D04BD8"/>
    <w:rsid w:val="00D06252"/>
    <w:rsid w:val="00D0725E"/>
    <w:rsid w:val="00D07EDA"/>
    <w:rsid w:val="00D1024E"/>
    <w:rsid w:val="00D12499"/>
    <w:rsid w:val="00D1256A"/>
    <w:rsid w:val="00D1260B"/>
    <w:rsid w:val="00D1341A"/>
    <w:rsid w:val="00D14DFD"/>
    <w:rsid w:val="00D150BA"/>
    <w:rsid w:val="00D15598"/>
    <w:rsid w:val="00D15B73"/>
    <w:rsid w:val="00D16D82"/>
    <w:rsid w:val="00D1781C"/>
    <w:rsid w:val="00D200FE"/>
    <w:rsid w:val="00D21C44"/>
    <w:rsid w:val="00D21D8A"/>
    <w:rsid w:val="00D2203E"/>
    <w:rsid w:val="00D2292B"/>
    <w:rsid w:val="00D2339F"/>
    <w:rsid w:val="00D23F83"/>
    <w:rsid w:val="00D24165"/>
    <w:rsid w:val="00D24275"/>
    <w:rsid w:val="00D24427"/>
    <w:rsid w:val="00D2462F"/>
    <w:rsid w:val="00D24F30"/>
    <w:rsid w:val="00D256BC"/>
    <w:rsid w:val="00D256C5"/>
    <w:rsid w:val="00D25D8A"/>
    <w:rsid w:val="00D26189"/>
    <w:rsid w:val="00D26A67"/>
    <w:rsid w:val="00D27873"/>
    <w:rsid w:val="00D278C0"/>
    <w:rsid w:val="00D27FB1"/>
    <w:rsid w:val="00D3034F"/>
    <w:rsid w:val="00D304A0"/>
    <w:rsid w:val="00D31469"/>
    <w:rsid w:val="00D314F8"/>
    <w:rsid w:val="00D32B43"/>
    <w:rsid w:val="00D3353D"/>
    <w:rsid w:val="00D34A8C"/>
    <w:rsid w:val="00D34DCA"/>
    <w:rsid w:val="00D35AF2"/>
    <w:rsid w:val="00D37167"/>
    <w:rsid w:val="00D37813"/>
    <w:rsid w:val="00D37C71"/>
    <w:rsid w:val="00D40AAF"/>
    <w:rsid w:val="00D40CC1"/>
    <w:rsid w:val="00D40CFC"/>
    <w:rsid w:val="00D41CA0"/>
    <w:rsid w:val="00D4219F"/>
    <w:rsid w:val="00D42425"/>
    <w:rsid w:val="00D42B6F"/>
    <w:rsid w:val="00D42D9E"/>
    <w:rsid w:val="00D42FDE"/>
    <w:rsid w:val="00D438E6"/>
    <w:rsid w:val="00D43CEA"/>
    <w:rsid w:val="00D4444D"/>
    <w:rsid w:val="00D44AF1"/>
    <w:rsid w:val="00D45027"/>
    <w:rsid w:val="00D459A5"/>
    <w:rsid w:val="00D45FBD"/>
    <w:rsid w:val="00D470B2"/>
    <w:rsid w:val="00D513DA"/>
    <w:rsid w:val="00D51AC2"/>
    <w:rsid w:val="00D52EB6"/>
    <w:rsid w:val="00D53D67"/>
    <w:rsid w:val="00D56303"/>
    <w:rsid w:val="00D571A5"/>
    <w:rsid w:val="00D57427"/>
    <w:rsid w:val="00D5779B"/>
    <w:rsid w:val="00D57BF6"/>
    <w:rsid w:val="00D57E13"/>
    <w:rsid w:val="00D57FC8"/>
    <w:rsid w:val="00D60B98"/>
    <w:rsid w:val="00D61D5B"/>
    <w:rsid w:val="00D62A51"/>
    <w:rsid w:val="00D6369D"/>
    <w:rsid w:val="00D656BF"/>
    <w:rsid w:val="00D65DBB"/>
    <w:rsid w:val="00D65ED2"/>
    <w:rsid w:val="00D66EF3"/>
    <w:rsid w:val="00D70A9A"/>
    <w:rsid w:val="00D70D54"/>
    <w:rsid w:val="00D71EF9"/>
    <w:rsid w:val="00D72193"/>
    <w:rsid w:val="00D726DB"/>
    <w:rsid w:val="00D72863"/>
    <w:rsid w:val="00D73174"/>
    <w:rsid w:val="00D7367C"/>
    <w:rsid w:val="00D74122"/>
    <w:rsid w:val="00D75358"/>
    <w:rsid w:val="00D7550E"/>
    <w:rsid w:val="00D76EEF"/>
    <w:rsid w:val="00D80EB8"/>
    <w:rsid w:val="00D817F8"/>
    <w:rsid w:val="00D81EFA"/>
    <w:rsid w:val="00D82B73"/>
    <w:rsid w:val="00D82E0C"/>
    <w:rsid w:val="00D83F93"/>
    <w:rsid w:val="00D8439E"/>
    <w:rsid w:val="00D84994"/>
    <w:rsid w:val="00D85046"/>
    <w:rsid w:val="00D85C44"/>
    <w:rsid w:val="00D863A2"/>
    <w:rsid w:val="00D86739"/>
    <w:rsid w:val="00D86A02"/>
    <w:rsid w:val="00D86F52"/>
    <w:rsid w:val="00D87233"/>
    <w:rsid w:val="00D87EE8"/>
    <w:rsid w:val="00D87F5D"/>
    <w:rsid w:val="00D90AB0"/>
    <w:rsid w:val="00D92B7B"/>
    <w:rsid w:val="00D933C9"/>
    <w:rsid w:val="00D93711"/>
    <w:rsid w:val="00D94037"/>
    <w:rsid w:val="00D95F7A"/>
    <w:rsid w:val="00D96341"/>
    <w:rsid w:val="00D968B1"/>
    <w:rsid w:val="00D97CD3"/>
    <w:rsid w:val="00DA0483"/>
    <w:rsid w:val="00DA203D"/>
    <w:rsid w:val="00DA2CB1"/>
    <w:rsid w:val="00DA4C30"/>
    <w:rsid w:val="00DA53AE"/>
    <w:rsid w:val="00DA6058"/>
    <w:rsid w:val="00DA76AE"/>
    <w:rsid w:val="00DB09C5"/>
    <w:rsid w:val="00DB0ADB"/>
    <w:rsid w:val="00DB2AEA"/>
    <w:rsid w:val="00DB3283"/>
    <w:rsid w:val="00DB33FA"/>
    <w:rsid w:val="00DB3D72"/>
    <w:rsid w:val="00DB531C"/>
    <w:rsid w:val="00DB5C3B"/>
    <w:rsid w:val="00DB608D"/>
    <w:rsid w:val="00DB6C45"/>
    <w:rsid w:val="00DB6FB2"/>
    <w:rsid w:val="00DB7CFA"/>
    <w:rsid w:val="00DB7DC6"/>
    <w:rsid w:val="00DC0DC3"/>
    <w:rsid w:val="00DC18D5"/>
    <w:rsid w:val="00DC1E40"/>
    <w:rsid w:val="00DC244E"/>
    <w:rsid w:val="00DC300F"/>
    <w:rsid w:val="00DC32F1"/>
    <w:rsid w:val="00DC38BB"/>
    <w:rsid w:val="00DC486A"/>
    <w:rsid w:val="00DC4CBC"/>
    <w:rsid w:val="00DC5263"/>
    <w:rsid w:val="00DC6E01"/>
    <w:rsid w:val="00DC7360"/>
    <w:rsid w:val="00DC75C2"/>
    <w:rsid w:val="00DD0268"/>
    <w:rsid w:val="00DD05D9"/>
    <w:rsid w:val="00DD0E47"/>
    <w:rsid w:val="00DD1A2B"/>
    <w:rsid w:val="00DD2532"/>
    <w:rsid w:val="00DD301D"/>
    <w:rsid w:val="00DD356C"/>
    <w:rsid w:val="00DD4278"/>
    <w:rsid w:val="00DD42AB"/>
    <w:rsid w:val="00DD42DC"/>
    <w:rsid w:val="00DD4EC4"/>
    <w:rsid w:val="00DD55C8"/>
    <w:rsid w:val="00DD5EDD"/>
    <w:rsid w:val="00DD6700"/>
    <w:rsid w:val="00DE0561"/>
    <w:rsid w:val="00DE278B"/>
    <w:rsid w:val="00DE2B4C"/>
    <w:rsid w:val="00DE47D3"/>
    <w:rsid w:val="00DE5633"/>
    <w:rsid w:val="00DE64F9"/>
    <w:rsid w:val="00DE6AFF"/>
    <w:rsid w:val="00DE7CC7"/>
    <w:rsid w:val="00DF03D1"/>
    <w:rsid w:val="00DF0D20"/>
    <w:rsid w:val="00DF1DDE"/>
    <w:rsid w:val="00DF2004"/>
    <w:rsid w:val="00DF2AE2"/>
    <w:rsid w:val="00DF2B3C"/>
    <w:rsid w:val="00DF2D13"/>
    <w:rsid w:val="00DF3923"/>
    <w:rsid w:val="00DF3F9A"/>
    <w:rsid w:val="00DF4C76"/>
    <w:rsid w:val="00DF546C"/>
    <w:rsid w:val="00DF6ED1"/>
    <w:rsid w:val="00DF7FFC"/>
    <w:rsid w:val="00E00270"/>
    <w:rsid w:val="00E00672"/>
    <w:rsid w:val="00E01CAA"/>
    <w:rsid w:val="00E01CAF"/>
    <w:rsid w:val="00E02123"/>
    <w:rsid w:val="00E02207"/>
    <w:rsid w:val="00E02537"/>
    <w:rsid w:val="00E04B3B"/>
    <w:rsid w:val="00E04DC0"/>
    <w:rsid w:val="00E05331"/>
    <w:rsid w:val="00E05DD9"/>
    <w:rsid w:val="00E06199"/>
    <w:rsid w:val="00E063DB"/>
    <w:rsid w:val="00E07937"/>
    <w:rsid w:val="00E079AE"/>
    <w:rsid w:val="00E079F5"/>
    <w:rsid w:val="00E07BA4"/>
    <w:rsid w:val="00E10624"/>
    <w:rsid w:val="00E107B8"/>
    <w:rsid w:val="00E10D6C"/>
    <w:rsid w:val="00E11BAC"/>
    <w:rsid w:val="00E11D79"/>
    <w:rsid w:val="00E123ED"/>
    <w:rsid w:val="00E131F9"/>
    <w:rsid w:val="00E14C58"/>
    <w:rsid w:val="00E15A15"/>
    <w:rsid w:val="00E160B2"/>
    <w:rsid w:val="00E164D5"/>
    <w:rsid w:val="00E16C68"/>
    <w:rsid w:val="00E16EC4"/>
    <w:rsid w:val="00E17B0D"/>
    <w:rsid w:val="00E21121"/>
    <w:rsid w:val="00E21D30"/>
    <w:rsid w:val="00E21E90"/>
    <w:rsid w:val="00E22EF5"/>
    <w:rsid w:val="00E22F31"/>
    <w:rsid w:val="00E23348"/>
    <w:rsid w:val="00E23C1B"/>
    <w:rsid w:val="00E24279"/>
    <w:rsid w:val="00E24AAE"/>
    <w:rsid w:val="00E25352"/>
    <w:rsid w:val="00E25C6A"/>
    <w:rsid w:val="00E2702D"/>
    <w:rsid w:val="00E27168"/>
    <w:rsid w:val="00E27270"/>
    <w:rsid w:val="00E27487"/>
    <w:rsid w:val="00E27E59"/>
    <w:rsid w:val="00E300F0"/>
    <w:rsid w:val="00E3096D"/>
    <w:rsid w:val="00E32066"/>
    <w:rsid w:val="00E32671"/>
    <w:rsid w:val="00E32B9C"/>
    <w:rsid w:val="00E33E97"/>
    <w:rsid w:val="00E35C05"/>
    <w:rsid w:val="00E36710"/>
    <w:rsid w:val="00E369E2"/>
    <w:rsid w:val="00E40610"/>
    <w:rsid w:val="00E40BF8"/>
    <w:rsid w:val="00E4152D"/>
    <w:rsid w:val="00E42932"/>
    <w:rsid w:val="00E43CD6"/>
    <w:rsid w:val="00E45554"/>
    <w:rsid w:val="00E462F9"/>
    <w:rsid w:val="00E46C65"/>
    <w:rsid w:val="00E47449"/>
    <w:rsid w:val="00E502BF"/>
    <w:rsid w:val="00E519DD"/>
    <w:rsid w:val="00E51F94"/>
    <w:rsid w:val="00E52C57"/>
    <w:rsid w:val="00E5300C"/>
    <w:rsid w:val="00E54164"/>
    <w:rsid w:val="00E54C66"/>
    <w:rsid w:val="00E5501C"/>
    <w:rsid w:val="00E56017"/>
    <w:rsid w:val="00E56312"/>
    <w:rsid w:val="00E57E26"/>
    <w:rsid w:val="00E60B0D"/>
    <w:rsid w:val="00E62EA8"/>
    <w:rsid w:val="00E634AE"/>
    <w:rsid w:val="00E65F72"/>
    <w:rsid w:val="00E66093"/>
    <w:rsid w:val="00E6676C"/>
    <w:rsid w:val="00E6693E"/>
    <w:rsid w:val="00E67736"/>
    <w:rsid w:val="00E7003D"/>
    <w:rsid w:val="00E70045"/>
    <w:rsid w:val="00E71151"/>
    <w:rsid w:val="00E712EA"/>
    <w:rsid w:val="00E7237E"/>
    <w:rsid w:val="00E74246"/>
    <w:rsid w:val="00E7436D"/>
    <w:rsid w:val="00E755E5"/>
    <w:rsid w:val="00E76088"/>
    <w:rsid w:val="00E76D08"/>
    <w:rsid w:val="00E77436"/>
    <w:rsid w:val="00E77992"/>
    <w:rsid w:val="00E81B2F"/>
    <w:rsid w:val="00E81C1F"/>
    <w:rsid w:val="00E833AF"/>
    <w:rsid w:val="00E83A81"/>
    <w:rsid w:val="00E83E7B"/>
    <w:rsid w:val="00E84CF8"/>
    <w:rsid w:val="00E8546C"/>
    <w:rsid w:val="00E86312"/>
    <w:rsid w:val="00E86C91"/>
    <w:rsid w:val="00E86F68"/>
    <w:rsid w:val="00E905F0"/>
    <w:rsid w:val="00E9191B"/>
    <w:rsid w:val="00E92F5A"/>
    <w:rsid w:val="00E932F0"/>
    <w:rsid w:val="00E95E4B"/>
    <w:rsid w:val="00E95F94"/>
    <w:rsid w:val="00E9630B"/>
    <w:rsid w:val="00E96B03"/>
    <w:rsid w:val="00E96FE4"/>
    <w:rsid w:val="00E975C7"/>
    <w:rsid w:val="00E97A0A"/>
    <w:rsid w:val="00EA0452"/>
    <w:rsid w:val="00EA1040"/>
    <w:rsid w:val="00EA1AB7"/>
    <w:rsid w:val="00EA2E6F"/>
    <w:rsid w:val="00EA349D"/>
    <w:rsid w:val="00EA466B"/>
    <w:rsid w:val="00EA5B22"/>
    <w:rsid w:val="00EA64DC"/>
    <w:rsid w:val="00EA66F0"/>
    <w:rsid w:val="00EA721F"/>
    <w:rsid w:val="00EA77B7"/>
    <w:rsid w:val="00EB0423"/>
    <w:rsid w:val="00EB195B"/>
    <w:rsid w:val="00EB30C1"/>
    <w:rsid w:val="00EB50B0"/>
    <w:rsid w:val="00EB5343"/>
    <w:rsid w:val="00EB54B1"/>
    <w:rsid w:val="00EB58CA"/>
    <w:rsid w:val="00EB6237"/>
    <w:rsid w:val="00EB657F"/>
    <w:rsid w:val="00EB7E7F"/>
    <w:rsid w:val="00EC065E"/>
    <w:rsid w:val="00EC0F15"/>
    <w:rsid w:val="00EC1072"/>
    <w:rsid w:val="00EC1D81"/>
    <w:rsid w:val="00EC25BF"/>
    <w:rsid w:val="00EC49BC"/>
    <w:rsid w:val="00EC5019"/>
    <w:rsid w:val="00EC5235"/>
    <w:rsid w:val="00EC5C46"/>
    <w:rsid w:val="00EC5D24"/>
    <w:rsid w:val="00EC5E14"/>
    <w:rsid w:val="00EC7021"/>
    <w:rsid w:val="00EC76AC"/>
    <w:rsid w:val="00ED1B10"/>
    <w:rsid w:val="00ED21D4"/>
    <w:rsid w:val="00ED2EDB"/>
    <w:rsid w:val="00ED341F"/>
    <w:rsid w:val="00ED6DD5"/>
    <w:rsid w:val="00ED79EC"/>
    <w:rsid w:val="00ED79FA"/>
    <w:rsid w:val="00ED7F37"/>
    <w:rsid w:val="00EE02B7"/>
    <w:rsid w:val="00EE0665"/>
    <w:rsid w:val="00EE07A1"/>
    <w:rsid w:val="00EE22DE"/>
    <w:rsid w:val="00EE4A36"/>
    <w:rsid w:val="00EE6462"/>
    <w:rsid w:val="00EE6753"/>
    <w:rsid w:val="00EF1AB9"/>
    <w:rsid w:val="00EF1C93"/>
    <w:rsid w:val="00EF2461"/>
    <w:rsid w:val="00EF34D6"/>
    <w:rsid w:val="00EF65FA"/>
    <w:rsid w:val="00EF6F07"/>
    <w:rsid w:val="00F02B6F"/>
    <w:rsid w:val="00F036EB"/>
    <w:rsid w:val="00F0371E"/>
    <w:rsid w:val="00F07D2D"/>
    <w:rsid w:val="00F07FCC"/>
    <w:rsid w:val="00F10D59"/>
    <w:rsid w:val="00F12A01"/>
    <w:rsid w:val="00F13009"/>
    <w:rsid w:val="00F1606E"/>
    <w:rsid w:val="00F17CB9"/>
    <w:rsid w:val="00F20385"/>
    <w:rsid w:val="00F2052B"/>
    <w:rsid w:val="00F20588"/>
    <w:rsid w:val="00F20B6F"/>
    <w:rsid w:val="00F21C0C"/>
    <w:rsid w:val="00F2207B"/>
    <w:rsid w:val="00F2293F"/>
    <w:rsid w:val="00F22DAF"/>
    <w:rsid w:val="00F240BF"/>
    <w:rsid w:val="00F24B88"/>
    <w:rsid w:val="00F264DE"/>
    <w:rsid w:val="00F30F7E"/>
    <w:rsid w:val="00F314DA"/>
    <w:rsid w:val="00F323A8"/>
    <w:rsid w:val="00F328A1"/>
    <w:rsid w:val="00F32BB9"/>
    <w:rsid w:val="00F335C7"/>
    <w:rsid w:val="00F34318"/>
    <w:rsid w:val="00F3474A"/>
    <w:rsid w:val="00F351BA"/>
    <w:rsid w:val="00F37C78"/>
    <w:rsid w:val="00F37FDE"/>
    <w:rsid w:val="00F40B4B"/>
    <w:rsid w:val="00F40E82"/>
    <w:rsid w:val="00F41209"/>
    <w:rsid w:val="00F417AF"/>
    <w:rsid w:val="00F419E1"/>
    <w:rsid w:val="00F41EA3"/>
    <w:rsid w:val="00F42952"/>
    <w:rsid w:val="00F430C6"/>
    <w:rsid w:val="00F431B6"/>
    <w:rsid w:val="00F44937"/>
    <w:rsid w:val="00F45B23"/>
    <w:rsid w:val="00F5024E"/>
    <w:rsid w:val="00F51509"/>
    <w:rsid w:val="00F51C98"/>
    <w:rsid w:val="00F52114"/>
    <w:rsid w:val="00F52CDE"/>
    <w:rsid w:val="00F54729"/>
    <w:rsid w:val="00F547F4"/>
    <w:rsid w:val="00F55209"/>
    <w:rsid w:val="00F55564"/>
    <w:rsid w:val="00F5623C"/>
    <w:rsid w:val="00F56750"/>
    <w:rsid w:val="00F567C8"/>
    <w:rsid w:val="00F57B95"/>
    <w:rsid w:val="00F57C6D"/>
    <w:rsid w:val="00F60C17"/>
    <w:rsid w:val="00F6132F"/>
    <w:rsid w:val="00F61E5B"/>
    <w:rsid w:val="00F621FA"/>
    <w:rsid w:val="00F626D8"/>
    <w:rsid w:val="00F636CA"/>
    <w:rsid w:val="00F63837"/>
    <w:rsid w:val="00F63B0A"/>
    <w:rsid w:val="00F643E2"/>
    <w:rsid w:val="00F647B4"/>
    <w:rsid w:val="00F655E4"/>
    <w:rsid w:val="00F65E8D"/>
    <w:rsid w:val="00F67404"/>
    <w:rsid w:val="00F6749C"/>
    <w:rsid w:val="00F67AFD"/>
    <w:rsid w:val="00F67D0F"/>
    <w:rsid w:val="00F7115E"/>
    <w:rsid w:val="00F72305"/>
    <w:rsid w:val="00F729EA"/>
    <w:rsid w:val="00F7441B"/>
    <w:rsid w:val="00F762A8"/>
    <w:rsid w:val="00F7631D"/>
    <w:rsid w:val="00F769C9"/>
    <w:rsid w:val="00F76C93"/>
    <w:rsid w:val="00F77115"/>
    <w:rsid w:val="00F7714A"/>
    <w:rsid w:val="00F77A51"/>
    <w:rsid w:val="00F81038"/>
    <w:rsid w:val="00F83DA8"/>
    <w:rsid w:val="00F84149"/>
    <w:rsid w:val="00F842B1"/>
    <w:rsid w:val="00F843C4"/>
    <w:rsid w:val="00F844F7"/>
    <w:rsid w:val="00F84DD3"/>
    <w:rsid w:val="00F84F18"/>
    <w:rsid w:val="00F851AE"/>
    <w:rsid w:val="00F856DE"/>
    <w:rsid w:val="00F87089"/>
    <w:rsid w:val="00F8719E"/>
    <w:rsid w:val="00F90462"/>
    <w:rsid w:val="00F9057F"/>
    <w:rsid w:val="00F90974"/>
    <w:rsid w:val="00F91F4E"/>
    <w:rsid w:val="00F920D4"/>
    <w:rsid w:val="00F92384"/>
    <w:rsid w:val="00F92583"/>
    <w:rsid w:val="00F94515"/>
    <w:rsid w:val="00F949F9"/>
    <w:rsid w:val="00F94AE8"/>
    <w:rsid w:val="00F95072"/>
    <w:rsid w:val="00F9741C"/>
    <w:rsid w:val="00F976BE"/>
    <w:rsid w:val="00FA0207"/>
    <w:rsid w:val="00FA08D6"/>
    <w:rsid w:val="00FA12EB"/>
    <w:rsid w:val="00FA1876"/>
    <w:rsid w:val="00FA26AF"/>
    <w:rsid w:val="00FA4001"/>
    <w:rsid w:val="00FA41D6"/>
    <w:rsid w:val="00FA49E9"/>
    <w:rsid w:val="00FA509D"/>
    <w:rsid w:val="00FA52EF"/>
    <w:rsid w:val="00FA5BB6"/>
    <w:rsid w:val="00FA705F"/>
    <w:rsid w:val="00FA7272"/>
    <w:rsid w:val="00FA78C4"/>
    <w:rsid w:val="00FB198E"/>
    <w:rsid w:val="00FB1EE8"/>
    <w:rsid w:val="00FB3272"/>
    <w:rsid w:val="00FB38C1"/>
    <w:rsid w:val="00FB42FB"/>
    <w:rsid w:val="00FB5081"/>
    <w:rsid w:val="00FB52FE"/>
    <w:rsid w:val="00FB6D7E"/>
    <w:rsid w:val="00FC0944"/>
    <w:rsid w:val="00FC2228"/>
    <w:rsid w:val="00FC28C8"/>
    <w:rsid w:val="00FC295A"/>
    <w:rsid w:val="00FC339C"/>
    <w:rsid w:val="00FC33D0"/>
    <w:rsid w:val="00FC3C5B"/>
    <w:rsid w:val="00FC3FD5"/>
    <w:rsid w:val="00FC4360"/>
    <w:rsid w:val="00FC474F"/>
    <w:rsid w:val="00FC571A"/>
    <w:rsid w:val="00FC6A9B"/>
    <w:rsid w:val="00FC6BC4"/>
    <w:rsid w:val="00FC6EF7"/>
    <w:rsid w:val="00FC71C6"/>
    <w:rsid w:val="00FD09A1"/>
    <w:rsid w:val="00FD117E"/>
    <w:rsid w:val="00FD130C"/>
    <w:rsid w:val="00FD1463"/>
    <w:rsid w:val="00FD15C4"/>
    <w:rsid w:val="00FD1A9C"/>
    <w:rsid w:val="00FD1D76"/>
    <w:rsid w:val="00FD1D86"/>
    <w:rsid w:val="00FD2292"/>
    <w:rsid w:val="00FD3C74"/>
    <w:rsid w:val="00FD7283"/>
    <w:rsid w:val="00FE0E52"/>
    <w:rsid w:val="00FE17A6"/>
    <w:rsid w:val="00FE2913"/>
    <w:rsid w:val="00FE2C58"/>
    <w:rsid w:val="00FE3690"/>
    <w:rsid w:val="00FE42D7"/>
    <w:rsid w:val="00FE43E0"/>
    <w:rsid w:val="00FE492E"/>
    <w:rsid w:val="00FE4E0C"/>
    <w:rsid w:val="00FE5691"/>
    <w:rsid w:val="00FE65F1"/>
    <w:rsid w:val="00FE6B13"/>
    <w:rsid w:val="00FE716D"/>
    <w:rsid w:val="00FE7D29"/>
    <w:rsid w:val="00FE7DDA"/>
    <w:rsid w:val="00FE7E53"/>
    <w:rsid w:val="00FF0CA1"/>
    <w:rsid w:val="00FF1FCA"/>
    <w:rsid w:val="00FF2E86"/>
    <w:rsid w:val="00FF351D"/>
    <w:rsid w:val="00FF486A"/>
    <w:rsid w:val="00FF5A18"/>
    <w:rsid w:val="00FF5A4E"/>
    <w:rsid w:val="00FF5C19"/>
    <w:rsid w:val="00FF623F"/>
    <w:rsid w:val="00FF769D"/>
    <w:rsid w:val="00FF7943"/>
    <w:rsid w:val="021D290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6AF681B"/>
  <w14:defaultImageDpi w14:val="32767"/>
  <w15:chartTrackingRefBased/>
  <w15:docId w15:val="{476CDA60-DCD5-40B9-B476-E697FB765F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after="120" w:line="240" w:lineRule="auto"/>
    </w:pPr>
    <w:rPr>
      <w:rFonts w:ascii="Times New Roman" w:eastAsia="Arial Unicode MS" w:hAnsi="Times New Roman" w:cs="Times New Roman"/>
      <w:kern w:val="0"/>
      <w:sz w:val="24"/>
      <w:szCs w:val="24"/>
      <w14:ligatures w14:val="none"/>
    </w:rPr>
  </w:style>
  <w:style w:type="paragraph" w:styleId="Heading1">
    <w:name w:val="heading 1"/>
    <w:basedOn w:val="CoAuthorBodyText"/>
    <w:next w:val="CoAuthorBodyText"/>
    <w:link w:val="Heading1Char"/>
    <w:qFormat/>
    <w:pPr>
      <w:keepNext/>
      <w:keepLines/>
      <w:pageBreakBefore/>
      <w:numPr>
        <w:numId w:val="1"/>
      </w:numPr>
      <w:tabs>
        <w:tab w:val="clear" w:pos="6"/>
        <w:tab w:val="left" w:pos="720"/>
      </w:tabs>
      <w:spacing w:before="240"/>
      <w:ind w:left="720" w:hanging="720"/>
      <w:outlineLvl w:val="0"/>
    </w:pPr>
    <w:rPr>
      <w:b/>
      <w:caps/>
      <w:sz w:val="28"/>
    </w:rPr>
  </w:style>
  <w:style w:type="paragraph" w:styleId="Heading2">
    <w:name w:val="heading 2"/>
    <w:basedOn w:val="Heading1"/>
    <w:next w:val="CoAuthorBodyText"/>
    <w:link w:val="Heading2Char"/>
    <w:qFormat/>
    <w:pPr>
      <w:pageBreakBefore w:val="0"/>
      <w:numPr>
        <w:ilvl w:val="1"/>
      </w:numPr>
      <w:tabs>
        <w:tab w:val="clear" w:pos="10"/>
      </w:tabs>
      <w:ind w:left="720" w:hanging="720"/>
      <w:outlineLvl w:val="1"/>
    </w:pPr>
    <w:rPr>
      <w:caps w:val="0"/>
      <w:sz w:val="24"/>
    </w:rPr>
  </w:style>
  <w:style w:type="paragraph" w:styleId="Heading3">
    <w:name w:val="heading 3"/>
    <w:basedOn w:val="Heading2"/>
    <w:next w:val="CoAuthorBodyText"/>
    <w:link w:val="Heading3Char"/>
    <w:qFormat/>
    <w:pPr>
      <w:numPr>
        <w:ilvl w:val="2"/>
      </w:numPr>
      <w:tabs>
        <w:tab w:val="clear" w:pos="15"/>
        <w:tab w:val="clear" w:pos="720"/>
        <w:tab w:val="left" w:pos="1080"/>
      </w:tabs>
      <w:ind w:left="1080" w:hanging="1080"/>
      <w:outlineLvl w:val="2"/>
    </w:pPr>
  </w:style>
  <w:style w:type="paragraph" w:styleId="Heading4">
    <w:name w:val="heading 4"/>
    <w:basedOn w:val="Heading3"/>
    <w:next w:val="CoAuthorBodyText"/>
    <w:link w:val="Heading4Char"/>
    <w:qFormat/>
    <w:pPr>
      <w:numPr>
        <w:ilvl w:val="3"/>
      </w:numPr>
      <w:tabs>
        <w:tab w:val="clear" w:pos="20"/>
        <w:tab w:val="clear" w:pos="1080"/>
        <w:tab w:val="left" w:pos="1440"/>
      </w:tabs>
      <w:ind w:left="1440" w:hanging="1440"/>
      <w:outlineLvl w:val="3"/>
    </w:pPr>
    <w:rPr>
      <w:b w:val="0"/>
    </w:rPr>
  </w:style>
  <w:style w:type="paragraph" w:styleId="Heading5">
    <w:name w:val="heading 5"/>
    <w:basedOn w:val="Heading4"/>
    <w:next w:val="CoAuthorBodyText"/>
    <w:link w:val="Heading5Char"/>
    <w:pPr>
      <w:numPr>
        <w:ilvl w:val="4"/>
      </w:numPr>
      <w:tabs>
        <w:tab w:val="clear" w:pos="25"/>
        <w:tab w:val="clear" w:pos="1440"/>
        <w:tab w:val="left" w:pos="1800"/>
      </w:tabs>
      <w:ind w:left="1800" w:hanging="1800"/>
      <w:outlineLvl w:val="4"/>
    </w:pPr>
  </w:style>
  <w:style w:type="paragraph" w:styleId="Heading6">
    <w:name w:val="heading 6"/>
    <w:basedOn w:val="Heading5"/>
    <w:next w:val="CoAuthorBodyText"/>
    <w:link w:val="Heading6Char"/>
    <w:pPr>
      <w:numPr>
        <w:ilvl w:val="5"/>
      </w:numPr>
      <w:tabs>
        <w:tab w:val="clear" w:pos="30"/>
        <w:tab w:val="clear" w:pos="1800"/>
        <w:tab w:val="left" w:pos="2160"/>
      </w:tabs>
      <w:ind w:left="2160" w:hanging="2160"/>
      <w:outlineLvl w:val="5"/>
    </w:pPr>
  </w:style>
  <w:style w:type="paragraph" w:styleId="Heading7">
    <w:name w:val="heading 7"/>
    <w:basedOn w:val="Heading6"/>
    <w:next w:val="CoAuthorBodyText"/>
    <w:link w:val="Heading7Char"/>
    <w:semiHidden/>
    <w:pPr>
      <w:numPr>
        <w:ilvl w:val="6"/>
      </w:numPr>
      <w:tabs>
        <w:tab w:val="clear" w:pos="2160"/>
        <w:tab w:val="left" w:pos="2520"/>
      </w:tabs>
      <w:outlineLvl w:val="6"/>
    </w:pPr>
  </w:style>
  <w:style w:type="paragraph" w:styleId="Heading8">
    <w:name w:val="heading 8"/>
    <w:basedOn w:val="Heading7"/>
    <w:next w:val="CoAuthorBodyText"/>
    <w:link w:val="Heading8Char"/>
    <w:semiHidden/>
    <w:pPr>
      <w:numPr>
        <w:ilvl w:val="7"/>
      </w:numPr>
      <w:tabs>
        <w:tab w:val="clear" w:pos="2520"/>
        <w:tab w:val="left" w:pos="2880"/>
      </w:tabs>
      <w:outlineLvl w:val="7"/>
    </w:pPr>
  </w:style>
  <w:style w:type="paragraph" w:styleId="Heading9">
    <w:name w:val="heading 9"/>
    <w:basedOn w:val="Heading2"/>
    <w:next w:val="CoAuthorBodyText"/>
    <w:link w:val="Heading9Char"/>
    <w:qFormat/>
    <w:pPr>
      <w:numPr>
        <w:ilvl w:val="0"/>
        <w:numId w:val="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Times New Roman" w:eastAsia="Arial Unicode MS" w:hAnsi="Times New Roman" w:cs="Times New Roman"/>
      <w:b/>
      <w:caps/>
      <w:kern w:val="0"/>
      <w:sz w:val="28"/>
      <w:szCs w:val="24"/>
      <w14:ligatures w14:val="none"/>
    </w:rPr>
  </w:style>
  <w:style w:type="character" w:customStyle="1" w:styleId="Heading2Char">
    <w:name w:val="Heading 2 Char"/>
    <w:link w:val="Heading2"/>
    <w:rPr>
      <w:rFonts w:ascii="Times New Roman" w:eastAsia="Arial Unicode MS" w:hAnsi="Times New Roman" w:cs="Times New Roman"/>
      <w:b/>
      <w:kern w:val="0"/>
      <w:sz w:val="24"/>
      <w:szCs w:val="24"/>
      <w14:ligatures w14:val="none"/>
    </w:rPr>
  </w:style>
  <w:style w:type="character" w:customStyle="1" w:styleId="Heading3Char">
    <w:name w:val="Heading 3 Char"/>
    <w:link w:val="Heading3"/>
    <w:rPr>
      <w:rFonts w:ascii="Times New Roman" w:eastAsia="Arial Unicode MS" w:hAnsi="Times New Roman" w:cs="Times New Roman"/>
      <w:b/>
      <w:kern w:val="0"/>
      <w:sz w:val="24"/>
      <w:szCs w:val="24"/>
      <w14:ligatures w14:val="none"/>
    </w:rPr>
  </w:style>
  <w:style w:type="character" w:customStyle="1" w:styleId="Heading4Char">
    <w:name w:val="Heading 4 Char"/>
    <w:link w:val="Heading4"/>
    <w:rPr>
      <w:rFonts w:ascii="Times New Roman" w:eastAsia="Arial Unicode MS" w:hAnsi="Times New Roman" w:cs="Times New Roman"/>
      <w:kern w:val="0"/>
      <w:sz w:val="24"/>
      <w:szCs w:val="24"/>
      <w14:ligatures w14:val="none"/>
    </w:rPr>
  </w:style>
  <w:style w:type="character" w:customStyle="1" w:styleId="Heading5Char">
    <w:name w:val="Heading 5 Char"/>
    <w:basedOn w:val="DefaultParagraphFont"/>
    <w:link w:val="Heading5"/>
    <w:rPr>
      <w:rFonts w:ascii="Times New Roman" w:eastAsia="Arial Unicode MS" w:hAnsi="Times New Roman" w:cs="Times New Roman"/>
      <w:kern w:val="0"/>
      <w:sz w:val="24"/>
      <w:szCs w:val="24"/>
      <w14:ligatures w14:val="none"/>
    </w:rPr>
  </w:style>
  <w:style w:type="character" w:customStyle="1" w:styleId="Heading6Char">
    <w:name w:val="Heading 6 Char"/>
    <w:basedOn w:val="DefaultParagraphFont"/>
    <w:link w:val="Heading6"/>
    <w:rPr>
      <w:rFonts w:ascii="Times New Roman" w:eastAsia="Arial Unicode MS" w:hAnsi="Times New Roman" w:cs="Times New Roman"/>
      <w:kern w:val="0"/>
      <w:sz w:val="24"/>
      <w:szCs w:val="24"/>
      <w14:ligatures w14:val="none"/>
    </w:rPr>
  </w:style>
  <w:style w:type="character" w:customStyle="1" w:styleId="Heading7Char">
    <w:name w:val="Heading 7 Char"/>
    <w:basedOn w:val="DefaultParagraphFont"/>
    <w:link w:val="Heading7"/>
    <w:semiHidden/>
    <w:rPr>
      <w:rFonts w:ascii="Times New Roman" w:eastAsia="Arial Unicode MS" w:hAnsi="Times New Roman" w:cs="Times New Roman"/>
      <w:kern w:val="0"/>
      <w:sz w:val="24"/>
      <w:szCs w:val="24"/>
      <w14:ligatures w14:val="none"/>
    </w:rPr>
  </w:style>
  <w:style w:type="character" w:customStyle="1" w:styleId="Heading8Char">
    <w:name w:val="Heading 8 Char"/>
    <w:basedOn w:val="DefaultParagraphFont"/>
    <w:link w:val="Heading8"/>
    <w:semiHidden/>
    <w:rPr>
      <w:rFonts w:ascii="Times New Roman" w:eastAsia="Arial Unicode MS" w:hAnsi="Times New Roman" w:cs="Times New Roman"/>
      <w:kern w:val="0"/>
      <w:sz w:val="24"/>
      <w:szCs w:val="24"/>
      <w14:ligatures w14:val="none"/>
    </w:rPr>
  </w:style>
  <w:style w:type="character" w:customStyle="1" w:styleId="Heading9Char">
    <w:name w:val="Heading 9 Char"/>
    <w:link w:val="Heading9"/>
    <w:rPr>
      <w:rFonts w:ascii="Times New Roman" w:eastAsia="Arial Unicode MS" w:hAnsi="Times New Roman" w:cs="Times New Roman"/>
      <w:b/>
      <w:kern w:val="0"/>
      <w:sz w:val="24"/>
      <w:szCs w:val="24"/>
      <w14:ligatures w14:val="none"/>
    </w:rPr>
  </w:style>
  <w:style w:type="paragraph" w:styleId="Caption">
    <w:name w:val="caption"/>
    <w:basedOn w:val="CoAuthorBodyText"/>
    <w:next w:val="CoAuthorBodyText"/>
    <w:qFormat/>
    <w:pPr>
      <w:keepNext/>
      <w:keepLines/>
      <w:tabs>
        <w:tab w:val="left" w:pos="1440"/>
      </w:tabs>
      <w:ind w:left="1440" w:hanging="1440"/>
      <w:outlineLvl w:val="8"/>
    </w:pPr>
    <w:rPr>
      <w:b/>
      <w:bCs/>
      <w:szCs w:val="20"/>
    </w:rPr>
  </w:style>
  <w:style w:type="paragraph" w:styleId="TOC1">
    <w:name w:val="toc 1"/>
    <w:next w:val="Normal"/>
    <w:uiPriority w:val="39"/>
    <w:pPr>
      <w:tabs>
        <w:tab w:val="left" w:pos="720"/>
        <w:tab w:val="right" w:leader="dot" w:pos="9270"/>
      </w:tabs>
      <w:spacing w:before="120" w:after="120" w:line="240" w:lineRule="auto"/>
      <w:ind w:left="720" w:right="720" w:hanging="720"/>
    </w:pPr>
    <w:rPr>
      <w:rFonts w:ascii="Times New Roman" w:eastAsia="PMingLiU" w:hAnsi="Times New Roman" w:cs="Times New Roman"/>
      <w:caps/>
      <w:color w:val="0000FF"/>
      <w:kern w:val="0"/>
      <w:sz w:val="24"/>
      <w:szCs w:val="24"/>
      <w14:ligatures w14:val="none"/>
    </w:rPr>
  </w:style>
  <w:style w:type="paragraph" w:styleId="TableofFigures">
    <w:name w:val="table of figures"/>
    <w:basedOn w:val="CoAuthorBodyText"/>
    <w:next w:val="CoAuthorBodyText"/>
    <w:uiPriority w:val="99"/>
    <w:pPr>
      <w:tabs>
        <w:tab w:val="left" w:pos="1440"/>
        <w:tab w:val="right" w:leader="dot" w:pos="9270"/>
      </w:tabs>
      <w:ind w:left="1440" w:right="720" w:hanging="1440"/>
    </w:pPr>
    <w:rPr>
      <w:color w:val="0000FF"/>
    </w:rPr>
  </w:style>
  <w:style w:type="paragraph" w:styleId="TOC2">
    <w:name w:val="toc 2"/>
    <w:basedOn w:val="TOC1"/>
    <w:next w:val="Normal"/>
    <w:uiPriority w:val="39"/>
    <w:pPr>
      <w:tabs>
        <w:tab w:val="clear" w:pos="720"/>
        <w:tab w:val="left" w:pos="900"/>
      </w:tabs>
      <w:ind w:left="907" w:hanging="907"/>
    </w:pPr>
    <w:rPr>
      <w:caps w:val="0"/>
    </w:rPr>
  </w:style>
  <w:style w:type="paragraph" w:styleId="TOC3">
    <w:name w:val="toc 3"/>
    <w:basedOn w:val="TOC2"/>
    <w:next w:val="Normal"/>
    <w:uiPriority w:val="39"/>
    <w:pPr>
      <w:tabs>
        <w:tab w:val="clear" w:pos="900"/>
        <w:tab w:val="left" w:pos="1080"/>
      </w:tabs>
      <w:ind w:left="1080" w:hanging="1080"/>
    </w:pPr>
  </w:style>
  <w:style w:type="paragraph" w:styleId="TOC4">
    <w:name w:val="toc 4"/>
    <w:basedOn w:val="TOC3"/>
    <w:next w:val="Normal"/>
    <w:uiPriority w:val="39"/>
    <w:pPr>
      <w:tabs>
        <w:tab w:val="clear" w:pos="1080"/>
        <w:tab w:val="left" w:pos="1260"/>
      </w:tabs>
      <w:ind w:left="1267" w:hanging="1267"/>
    </w:pPr>
  </w:style>
  <w:style w:type="paragraph" w:styleId="TOC5">
    <w:name w:val="toc 5"/>
    <w:basedOn w:val="TOC4"/>
    <w:next w:val="Normal"/>
    <w:uiPriority w:val="39"/>
    <w:pPr>
      <w:tabs>
        <w:tab w:val="clear" w:pos="1260"/>
        <w:tab w:val="left" w:pos="1800"/>
      </w:tabs>
      <w:ind w:left="1800" w:hanging="1800"/>
    </w:pPr>
  </w:style>
  <w:style w:type="paragraph" w:styleId="TOC6">
    <w:name w:val="toc 6"/>
    <w:basedOn w:val="TOC5"/>
    <w:next w:val="Normal"/>
    <w:uiPriority w:val="39"/>
    <w:pPr>
      <w:tabs>
        <w:tab w:val="clear" w:pos="1800"/>
        <w:tab w:val="left" w:pos="2160"/>
      </w:tabs>
      <w:ind w:left="2160" w:hanging="2160"/>
    </w:pPr>
  </w:style>
  <w:style w:type="paragraph" w:styleId="TOC7">
    <w:name w:val="toc 7"/>
    <w:basedOn w:val="TOC6"/>
    <w:next w:val="Normal"/>
    <w:uiPriority w:val="39"/>
    <w:pPr>
      <w:tabs>
        <w:tab w:val="clear" w:pos="2160"/>
        <w:tab w:val="left" w:pos="2520"/>
      </w:tabs>
      <w:ind w:left="2520" w:hanging="2520"/>
    </w:pPr>
  </w:style>
  <w:style w:type="paragraph" w:styleId="TOC8">
    <w:name w:val="toc 8"/>
    <w:basedOn w:val="TOC7"/>
    <w:next w:val="Normal"/>
    <w:uiPriority w:val="39"/>
    <w:pPr>
      <w:tabs>
        <w:tab w:val="clear" w:pos="2520"/>
        <w:tab w:val="left" w:pos="2880"/>
      </w:tabs>
      <w:ind w:left="2880" w:hanging="2880"/>
    </w:pPr>
  </w:style>
  <w:style w:type="paragraph" w:styleId="TOC9">
    <w:name w:val="toc 9"/>
    <w:basedOn w:val="TOC8"/>
    <w:next w:val="Normal"/>
    <w:uiPriority w:val="39"/>
    <w:pPr>
      <w:tabs>
        <w:tab w:val="clear" w:pos="2880"/>
        <w:tab w:val="left" w:pos="3240"/>
      </w:tabs>
      <w:ind w:left="3240" w:hanging="3240"/>
    </w:pPr>
  </w:style>
  <w:style w:type="table" w:styleId="TableGrid">
    <w:name w:val="Table Grid"/>
    <w:basedOn w:val="TableNormal"/>
    <w:uiPriority w:val="39"/>
    <w:pPr>
      <w:spacing w:after="0" w:line="240" w:lineRule="auto"/>
    </w:pPr>
    <w:rPr>
      <w:rFonts w:ascii="Times New Roman" w:hAnsi="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eastAsia="Arial Unicode MS" w:hAnsi="Segoe UI" w:cs="Segoe UI"/>
      <w:kern w:val="0"/>
      <w:sz w:val="18"/>
      <w:szCs w:val="18"/>
      <w14:ligatures w14:val="none"/>
    </w:rPr>
  </w:style>
  <w:style w:type="paragraph" w:styleId="Header">
    <w:name w:val="header"/>
    <w:basedOn w:val="Normal"/>
    <w:link w:val="HeaderChar"/>
    <w:unhideWhenUsed/>
    <w:pPr>
      <w:tabs>
        <w:tab w:val="center" w:pos="4680"/>
        <w:tab w:val="right" w:pos="9360"/>
      </w:tabs>
      <w:spacing w:before="0" w:after="0"/>
    </w:pPr>
    <w:rPr>
      <w:rFonts w:ascii="Verdana" w:hAnsi="Verdana"/>
      <w:sz w:val="20"/>
    </w:rPr>
  </w:style>
  <w:style w:type="character" w:customStyle="1" w:styleId="HeaderChar">
    <w:name w:val="Header Char"/>
    <w:basedOn w:val="DefaultParagraphFont"/>
    <w:link w:val="Header"/>
    <w:rPr>
      <w:rFonts w:ascii="Verdana" w:eastAsia="Arial Unicode MS" w:hAnsi="Verdana" w:cs="Times New Roman"/>
      <w:kern w:val="0"/>
      <w:sz w:val="20"/>
      <w:szCs w:val="24"/>
      <w14:ligatures w14:val="none"/>
    </w:rPr>
  </w:style>
  <w:style w:type="paragraph" w:styleId="Footer">
    <w:name w:val="footer"/>
    <w:basedOn w:val="Normal"/>
    <w:link w:val="FooterChar"/>
    <w:uiPriority w:val="99"/>
    <w:pPr>
      <w:tabs>
        <w:tab w:val="center" w:pos="4680"/>
        <w:tab w:val="right" w:pos="9360"/>
      </w:tabs>
      <w:spacing w:before="0" w:after="0"/>
    </w:pPr>
    <w:rPr>
      <w:rFonts w:ascii="Verdana" w:hAnsi="Verdana"/>
      <w:sz w:val="20"/>
    </w:rPr>
  </w:style>
  <w:style w:type="character" w:customStyle="1" w:styleId="FooterChar">
    <w:name w:val="Footer Char"/>
    <w:basedOn w:val="DefaultParagraphFont"/>
    <w:link w:val="Footer"/>
    <w:uiPriority w:val="99"/>
    <w:rPr>
      <w:rFonts w:ascii="Verdana" w:eastAsia="Arial Unicode MS" w:hAnsi="Verdana" w:cs="Times New Roman"/>
      <w:kern w:val="0"/>
      <w:sz w:val="20"/>
      <w:szCs w:val="24"/>
      <w14:ligatures w14:val="none"/>
    </w:rPr>
  </w:style>
  <w:style w:type="character" w:styleId="Hyperlink">
    <w:name w:val="Hyperlink"/>
    <w:basedOn w:val="DefaultParagraphFont"/>
    <w:uiPriority w:val="99"/>
    <w:unhideWhenUsed/>
    <w:rPr>
      <w:color w:val="0563C1" w:themeColor="hyperlink"/>
      <w:u w:val="single"/>
    </w:rPr>
  </w:style>
  <w:style w:type="paragraph" w:styleId="Index1">
    <w:name w:val="index 1"/>
    <w:basedOn w:val="Normal"/>
    <w:next w:val="Normal"/>
    <w:autoRedefine/>
    <w:uiPriority w:val="99"/>
    <w:semiHidden/>
    <w:pPr>
      <w:spacing w:before="0" w:after="0"/>
      <w:ind w:left="240" w:hanging="240"/>
    </w:pPr>
  </w:style>
  <w:style w:type="paragraph" w:styleId="Index2">
    <w:name w:val="index 2"/>
    <w:basedOn w:val="Normal"/>
    <w:next w:val="Normal"/>
    <w:autoRedefine/>
    <w:uiPriority w:val="99"/>
    <w:semiHidden/>
    <w:pPr>
      <w:spacing w:before="0" w:after="0"/>
      <w:ind w:left="480" w:hanging="240"/>
    </w:pPr>
  </w:style>
  <w:style w:type="paragraph" w:styleId="ListParagraph">
    <w:name w:val="List Paragraph"/>
    <w:basedOn w:val="Normal"/>
    <w:uiPriority w:val="34"/>
    <w:pPr>
      <w:ind w:left="720"/>
      <w:contextualSpacing/>
    </w:pPr>
  </w:style>
  <w:style w:type="table" w:styleId="ListTable6Colorful-Accent6">
    <w:name w:val="List Table 6 Colorful Accent 6"/>
    <w:basedOn w:val="TableNormal"/>
    <w:uiPriority w:val="51"/>
    <w:pPr>
      <w:spacing w:after="0" w:line="240" w:lineRule="auto"/>
    </w:pPr>
    <w:rPr>
      <w:rFonts w:ascii="Times New Roman" w:hAnsi="Times New Roman"/>
      <w:color w:val="7293A4" w:themeColor="accent6" w:themeShade="BF"/>
      <w:kern w:val="0"/>
      <w:sz w:val="24"/>
      <w:szCs w:val="24"/>
      <w14:ligatures w14:val="none"/>
    </w:rPr>
    <w:tblPr>
      <w:tblStyleRowBandSize w:val="1"/>
      <w:tblStyleColBandSize w:val="1"/>
      <w:tblBorders>
        <w:top w:val="single" w:sz="4" w:space="0" w:color="ABBFC9" w:themeColor="accent6"/>
        <w:bottom w:val="single" w:sz="4" w:space="0" w:color="ABBFC9" w:themeColor="accent6"/>
      </w:tblBorders>
    </w:tblPr>
    <w:tblStylePr w:type="firstRow">
      <w:rPr>
        <w:b/>
        <w:bCs/>
      </w:rPr>
      <w:tblPr/>
      <w:tcPr>
        <w:tcBorders>
          <w:bottom w:val="single" w:sz="4" w:space="0" w:color="ABBFC9" w:themeColor="accent6"/>
        </w:tcBorders>
      </w:tcPr>
    </w:tblStylePr>
    <w:tblStylePr w:type="lastRow">
      <w:rPr>
        <w:b/>
        <w:bCs/>
      </w:rPr>
      <w:tblPr/>
      <w:tcPr>
        <w:tcBorders>
          <w:top w:val="double" w:sz="4" w:space="0" w:color="ABBFC9" w:themeColor="accent6"/>
        </w:tcBorders>
      </w:tcPr>
    </w:tblStylePr>
    <w:tblStylePr w:type="firstCol">
      <w:rPr>
        <w:b/>
        <w:bCs/>
      </w:rPr>
    </w:tblStylePr>
    <w:tblStylePr w:type="lastCol">
      <w:rPr>
        <w:b/>
        <w:bCs/>
      </w:rPr>
    </w:tblStylePr>
    <w:tblStylePr w:type="band1Vert">
      <w:tblPr/>
      <w:tcPr>
        <w:shd w:val="clear" w:color="auto" w:fill="EEF2F4" w:themeFill="accent6" w:themeFillTint="33"/>
      </w:tcPr>
    </w:tblStylePr>
    <w:tblStylePr w:type="band1Horz">
      <w:tblPr/>
      <w:tcPr>
        <w:shd w:val="clear" w:color="auto" w:fill="EEF2F4" w:themeFill="accent6" w:themeFillTint="33"/>
      </w:tcPr>
    </w:tblStylePr>
  </w:style>
  <w:style w:type="table" w:styleId="ListTable5Dark-Accent6">
    <w:name w:val="List Table 5 Dark Accent 6"/>
    <w:basedOn w:val="TableNormal"/>
    <w:uiPriority w:val="50"/>
    <w:pPr>
      <w:spacing w:after="0" w:line="240" w:lineRule="auto"/>
    </w:pPr>
    <w:rPr>
      <w:rFonts w:ascii="Times New Roman" w:hAnsi="Times New Roman"/>
      <w:color w:val="FFFFFF" w:themeColor="background1"/>
      <w:kern w:val="0"/>
      <w:sz w:val="24"/>
      <w:szCs w:val="24"/>
      <w14:ligatures w14:val="none"/>
    </w:rPr>
    <w:tblPr>
      <w:tblStyleRowBandSize w:val="1"/>
      <w:tblStyleColBandSize w:val="1"/>
      <w:tblBorders>
        <w:top w:val="single" w:sz="24" w:space="0" w:color="ABBFC9" w:themeColor="accent6"/>
        <w:left w:val="single" w:sz="24" w:space="0" w:color="ABBFC9" w:themeColor="accent6"/>
        <w:bottom w:val="single" w:sz="24" w:space="0" w:color="ABBFC9" w:themeColor="accent6"/>
        <w:right w:val="single" w:sz="24" w:space="0" w:color="ABBFC9" w:themeColor="accent6"/>
      </w:tblBorders>
    </w:tblPr>
    <w:tcPr>
      <w:shd w:val="clear" w:color="auto" w:fill="ABBFC9"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7Colorful-Accent5">
    <w:name w:val="Grid Table 7 Colorful Accent 5"/>
    <w:basedOn w:val="TableNormal"/>
    <w:uiPriority w:val="52"/>
    <w:pPr>
      <w:spacing w:after="0" w:line="240" w:lineRule="auto"/>
    </w:pPr>
    <w:rPr>
      <w:rFonts w:ascii="Times New Roman" w:hAnsi="Times New Roman"/>
      <w:color w:val="C13C0C" w:themeColor="accent5" w:themeShade="BF"/>
      <w:kern w:val="0"/>
      <w:sz w:val="24"/>
      <w:szCs w:val="24"/>
      <w14:ligatures w14:val="none"/>
    </w:rPr>
    <w:tblPr>
      <w:tblStyleRowBandSize w:val="1"/>
      <w:tblStyleColBandSize w:val="1"/>
      <w:tblBorders>
        <w:top w:val="single" w:sz="4" w:space="0" w:color="F69B7A" w:themeColor="accent5" w:themeTint="99"/>
        <w:left w:val="single" w:sz="4" w:space="0" w:color="F69B7A" w:themeColor="accent5" w:themeTint="99"/>
        <w:bottom w:val="single" w:sz="4" w:space="0" w:color="F69B7A" w:themeColor="accent5" w:themeTint="99"/>
        <w:right w:val="single" w:sz="4" w:space="0" w:color="F69B7A" w:themeColor="accent5" w:themeTint="99"/>
        <w:insideH w:val="single" w:sz="4" w:space="0" w:color="F69B7A" w:themeColor="accent5" w:themeTint="99"/>
        <w:insideV w:val="single" w:sz="4" w:space="0" w:color="F69B7A"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DDD2" w:themeFill="accent5" w:themeFillTint="33"/>
      </w:tcPr>
    </w:tblStylePr>
    <w:tblStylePr w:type="band1Horz">
      <w:tblPr/>
      <w:tcPr>
        <w:shd w:val="clear" w:color="auto" w:fill="FCDDD2" w:themeFill="accent5" w:themeFillTint="33"/>
      </w:tcPr>
    </w:tblStylePr>
    <w:tblStylePr w:type="neCell">
      <w:tblPr/>
      <w:tcPr>
        <w:tcBorders>
          <w:bottom w:val="single" w:sz="4" w:space="0" w:color="F69B7A" w:themeColor="accent5" w:themeTint="99"/>
        </w:tcBorders>
      </w:tcPr>
    </w:tblStylePr>
    <w:tblStylePr w:type="nwCell">
      <w:tblPr/>
      <w:tcPr>
        <w:tcBorders>
          <w:bottom w:val="single" w:sz="4" w:space="0" w:color="F69B7A" w:themeColor="accent5" w:themeTint="99"/>
        </w:tcBorders>
      </w:tcPr>
    </w:tblStylePr>
    <w:tblStylePr w:type="seCell">
      <w:tblPr/>
      <w:tcPr>
        <w:tcBorders>
          <w:top w:val="single" w:sz="4" w:space="0" w:color="F69B7A" w:themeColor="accent5" w:themeTint="99"/>
        </w:tcBorders>
      </w:tcPr>
    </w:tblStylePr>
    <w:tblStylePr w:type="swCell">
      <w:tblPr/>
      <w:tcPr>
        <w:tcBorders>
          <w:top w:val="single" w:sz="4" w:space="0" w:color="F69B7A" w:themeColor="accent5" w:themeTint="99"/>
        </w:tcBorders>
      </w:tcPr>
    </w:tblStylePr>
  </w:style>
  <w:style w:type="character" w:styleId="HTMLCite">
    <w:name w:val="HTML Cite"/>
    <w:basedOn w:val="DefaultParagraphFont"/>
    <w:uiPriority w:val="99"/>
    <w:semiHidden/>
    <w:rPr>
      <w:i/>
      <w:iCs/>
    </w:rPr>
  </w:style>
  <w:style w:type="character" w:styleId="FootnoteReference">
    <w:name w:val="footnote reference"/>
    <w:basedOn w:val="DefaultParagraphFont"/>
    <w:semiHidden/>
    <w:rPr>
      <w:vertAlign w:val="superscript"/>
    </w:rPr>
  </w:style>
  <w:style w:type="character" w:styleId="BookTitle">
    <w:name w:val="Book Title"/>
    <w:basedOn w:val="DefaultParagraphFont"/>
    <w:uiPriority w:val="33"/>
    <w:rPr>
      <w:b/>
      <w:bCs/>
      <w:i/>
      <w:iCs/>
      <w:spacing w:val="5"/>
    </w:rPr>
  </w:style>
  <w:style w:type="character" w:styleId="CommentReference">
    <w:name w:val="annotation reference"/>
    <w:basedOn w:val="DefaultParagraphFont"/>
    <w:uiPriority w:val="99"/>
    <w:semiHidden/>
    <w:rPr>
      <w:sz w:val="16"/>
      <w:szCs w:val="16"/>
    </w:rPr>
  </w:style>
  <w:style w:type="character" w:styleId="Emphasis">
    <w:name w:val="Emphasis"/>
    <w:basedOn w:val="DefaultParagraphFont"/>
    <w:uiPriority w:val="20"/>
    <w:rPr>
      <w:i/>
      <w:iCs/>
    </w:rPr>
  </w:style>
  <w:style w:type="character" w:styleId="EndnoteReference">
    <w:name w:val="endnote reference"/>
    <w:basedOn w:val="DefaultParagraphFont"/>
    <w:uiPriority w:val="99"/>
    <w:semiHidden/>
    <w:rPr>
      <w:vertAlign w:val="superscript"/>
    </w:rPr>
  </w:style>
  <w:style w:type="character" w:styleId="FollowedHyperlink">
    <w:name w:val="FollowedHyperlink"/>
    <w:basedOn w:val="DefaultParagraphFont"/>
    <w:semiHidden/>
    <w:rPr>
      <w:color w:val="954F72" w:themeColor="followedHyperlink"/>
      <w:u w:val="single"/>
    </w:rPr>
  </w:style>
  <w:style w:type="character" w:styleId="HTMLAcronym">
    <w:name w:val="HTML Acronym"/>
    <w:basedOn w:val="DefaultParagraphFont"/>
    <w:uiPriority w:val="99"/>
    <w:semiHidden/>
  </w:style>
  <w:style w:type="character" w:styleId="HTMLCode">
    <w:name w:val="HTML Code"/>
    <w:basedOn w:val="DefaultParagraphFont"/>
    <w:uiPriority w:val="99"/>
    <w:semiHidden/>
    <w:rPr>
      <w:rFonts w:ascii="Consolas" w:hAnsi="Consolas"/>
      <w:sz w:val="20"/>
      <w:szCs w:val="20"/>
    </w:rPr>
  </w:style>
  <w:style w:type="character" w:styleId="HTMLDefinition">
    <w:name w:val="HTML Definition"/>
    <w:basedOn w:val="DefaultParagraphFont"/>
    <w:uiPriority w:val="99"/>
    <w:semiHidden/>
    <w:rPr>
      <w:i/>
      <w:iCs/>
    </w:rPr>
  </w:style>
  <w:style w:type="character" w:styleId="HTMLKeyboard">
    <w:name w:val="HTML Keyboard"/>
    <w:basedOn w:val="DefaultParagraphFont"/>
    <w:uiPriority w:val="99"/>
    <w:semiHidden/>
    <w:unhideWhenUsed/>
    <w:rPr>
      <w:rFonts w:ascii="Consolas" w:hAnsi="Consolas"/>
      <w:sz w:val="20"/>
      <w:szCs w:val="20"/>
    </w:rPr>
  </w:style>
  <w:style w:type="character" w:styleId="HTMLSample">
    <w:name w:val="HTML Sample"/>
    <w:basedOn w:val="DefaultParagraphFont"/>
    <w:uiPriority w:val="99"/>
    <w:semiHidden/>
    <w:rPr>
      <w:rFonts w:ascii="Consolas" w:hAnsi="Consolas"/>
      <w:sz w:val="24"/>
      <w:szCs w:val="24"/>
    </w:rPr>
  </w:style>
  <w:style w:type="character" w:styleId="HTMLTypewriter">
    <w:name w:val="HTML Typewriter"/>
    <w:basedOn w:val="DefaultParagraphFont"/>
    <w:uiPriority w:val="99"/>
    <w:semiHidden/>
    <w:rPr>
      <w:rFonts w:ascii="Consolas" w:hAnsi="Consolas"/>
      <w:sz w:val="20"/>
      <w:szCs w:val="20"/>
    </w:rPr>
  </w:style>
  <w:style w:type="character" w:styleId="HTMLVariable">
    <w:name w:val="HTML Variable"/>
    <w:basedOn w:val="DefaultParagraphFont"/>
    <w:uiPriority w:val="99"/>
    <w:semiHidden/>
    <w:rPr>
      <w:i/>
      <w:iCs/>
    </w:rPr>
  </w:style>
  <w:style w:type="character" w:styleId="IntenseEmphasis">
    <w:name w:val="Intense Emphasis"/>
    <w:basedOn w:val="DefaultParagraphFont"/>
    <w:uiPriority w:val="21"/>
    <w:rPr>
      <w:i/>
      <w:iCs/>
      <w:color w:val="EB9200" w:themeColor="accent1"/>
    </w:rPr>
  </w:style>
  <w:style w:type="character" w:styleId="IntenseReference">
    <w:name w:val="Intense Reference"/>
    <w:basedOn w:val="DefaultParagraphFont"/>
    <w:uiPriority w:val="32"/>
    <w:rPr>
      <w:b/>
      <w:bCs/>
      <w:smallCaps/>
      <w:color w:val="EB9200" w:themeColor="accent1"/>
      <w:spacing w:val="5"/>
    </w:rPr>
  </w:style>
  <w:style w:type="character" w:styleId="LineNumber">
    <w:name w:val="line number"/>
    <w:basedOn w:val="DefaultParagraphFont"/>
    <w:uiPriority w:val="99"/>
    <w:semiHidden/>
  </w:style>
  <w:style w:type="character" w:styleId="PageNumber">
    <w:name w:val="page number"/>
    <w:basedOn w:val="DefaultParagraphFont"/>
    <w:semiHidden/>
    <w:unhideWhenUsed/>
  </w:style>
  <w:style w:type="character" w:styleId="PlaceholderText">
    <w:name w:val="Placeholder Text"/>
    <w:basedOn w:val="DefaultParagraphFont"/>
    <w:uiPriority w:val="99"/>
    <w:semiHidden/>
    <w:rPr>
      <w:color w:val="808080"/>
    </w:rPr>
  </w:style>
  <w:style w:type="character" w:styleId="Strong">
    <w:name w:val="Strong"/>
    <w:basedOn w:val="DefaultParagraphFont"/>
    <w:uiPriority w:val="22"/>
    <w:qFormat/>
    <w:rPr>
      <w:b/>
      <w:bCs/>
    </w:rPr>
  </w:style>
  <w:style w:type="character" w:styleId="SubtleEmphasis">
    <w:name w:val="Subtle Emphasis"/>
    <w:basedOn w:val="DefaultParagraphFont"/>
    <w:uiPriority w:val="19"/>
    <w:rPr>
      <w:i/>
      <w:iCs/>
      <w:color w:val="404040" w:themeColor="text1" w:themeTint="BF"/>
    </w:rPr>
  </w:style>
  <w:style w:type="character" w:styleId="SubtleReference">
    <w:name w:val="Subtle Reference"/>
    <w:basedOn w:val="DefaultParagraphFont"/>
    <w:uiPriority w:val="31"/>
    <w:rPr>
      <w:smallCaps/>
      <w:color w:val="5A5A5A" w:themeColor="text1" w:themeTint="A5"/>
    </w:rPr>
  </w:style>
  <w:style w:type="paragraph" w:styleId="EnvelopeAddress">
    <w:name w:val="envelope address"/>
    <w:basedOn w:val="Normal"/>
    <w:uiPriority w:val="99"/>
    <w:semiHidden/>
    <w:pPr>
      <w:framePr w:w="7938" w:h="1985" w:hRule="exact" w:hSpace="141" w:wrap="auto" w:hAnchor="page" w:xAlign="center" w:yAlign="bottom"/>
      <w:spacing w:before="0" w:after="0"/>
      <w:ind w:left="2835"/>
    </w:pPr>
    <w:rPr>
      <w:rFonts w:asciiTheme="majorHAnsi" w:eastAsiaTheme="majorEastAsia" w:hAnsiTheme="majorHAnsi" w:cstheme="majorBidi"/>
    </w:rPr>
  </w:style>
  <w:style w:type="paragraph" w:styleId="EnvelopeReturn">
    <w:name w:val="envelope return"/>
    <w:basedOn w:val="Normal"/>
    <w:uiPriority w:val="99"/>
    <w:semiHidden/>
    <w:pPr>
      <w:spacing w:before="0" w:after="0"/>
    </w:pPr>
    <w:rPr>
      <w:rFonts w:asciiTheme="majorHAnsi" w:eastAsiaTheme="majorEastAsia" w:hAnsiTheme="majorHAnsi" w:cstheme="majorBidi"/>
      <w:sz w:val="20"/>
      <w:szCs w:val="20"/>
    </w:rPr>
  </w:style>
  <w:style w:type="paragraph" w:styleId="CommentText">
    <w:name w:val="annotation text"/>
    <w:basedOn w:val="Normal"/>
    <w:link w:val="CommentTextChar"/>
    <w:uiPriority w:val="99"/>
    <w:rPr>
      <w:sz w:val="20"/>
      <w:szCs w:val="20"/>
    </w:rPr>
  </w:style>
  <w:style w:type="character" w:customStyle="1" w:styleId="CommentTextChar">
    <w:name w:val="Comment Text Char"/>
    <w:basedOn w:val="DefaultParagraphFont"/>
    <w:link w:val="CommentText"/>
    <w:uiPriority w:val="99"/>
    <w:rPr>
      <w:rFonts w:ascii="Times New Roman" w:eastAsia="Arial Unicode MS"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eastAsia="Arial Unicode MS" w:hAnsi="Times New Roman" w:cs="Times New Roman"/>
      <w:b/>
      <w:bCs/>
      <w:kern w:val="0"/>
      <w:sz w:val="20"/>
      <w:szCs w:val="20"/>
      <w14:ligatures w14:val="none"/>
    </w:rPr>
  </w:style>
  <w:style w:type="numbering" w:styleId="111111">
    <w:name w:val="Outline List 2"/>
    <w:basedOn w:val="NoList"/>
    <w:semiHidden/>
    <w:unhideWhenUsed/>
  </w:style>
  <w:style w:type="numbering" w:styleId="1ai">
    <w:name w:val="Outline List 1"/>
    <w:basedOn w:val="NoList"/>
    <w:uiPriority w:val="99"/>
    <w:semiHidden/>
    <w:unhideWhenUsed/>
  </w:style>
  <w:style w:type="numbering" w:styleId="ArticleSection">
    <w:name w:val="Outline List 3"/>
    <w:basedOn w:val="NoList"/>
    <w:uiPriority w:val="99"/>
    <w:semiHidden/>
    <w:unhideWhenUsed/>
  </w:style>
  <w:style w:type="paragraph" w:styleId="Bibliography">
    <w:name w:val="Bibliography"/>
    <w:basedOn w:val="Normal"/>
    <w:next w:val="Normal"/>
    <w:uiPriority w:val="37"/>
    <w:semiHidden/>
    <w:unhideWhenUsed/>
  </w:style>
  <w:style w:type="paragraph" w:styleId="BlockText">
    <w:name w:val="Block Text"/>
    <w:basedOn w:val="Normal"/>
    <w:uiPriority w:val="99"/>
    <w:semiHidden/>
    <w:pPr>
      <w:pBdr>
        <w:top w:val="single" w:sz="2" w:space="10" w:color="EB9200" w:themeColor="accent1"/>
        <w:left w:val="single" w:sz="2" w:space="10" w:color="EB9200" w:themeColor="accent1"/>
        <w:bottom w:val="single" w:sz="2" w:space="10" w:color="EB9200" w:themeColor="accent1"/>
        <w:right w:val="single" w:sz="2" w:space="10" w:color="EB9200" w:themeColor="accent1"/>
      </w:pBdr>
      <w:ind w:left="1152" w:right="1152"/>
    </w:pPr>
    <w:rPr>
      <w:rFonts w:asciiTheme="minorHAnsi" w:eastAsiaTheme="minorEastAsia" w:hAnsiTheme="minorHAnsi" w:cstheme="minorBidi"/>
      <w:i/>
      <w:iCs/>
      <w:color w:val="EB9200" w:themeColor="accent1"/>
    </w:rPr>
  </w:style>
  <w:style w:type="paragraph" w:styleId="BodyText">
    <w:name w:val="Body Text"/>
    <w:basedOn w:val="Normal"/>
    <w:link w:val="BodyTextChar"/>
    <w:uiPriority w:val="99"/>
    <w:semiHidden/>
  </w:style>
  <w:style w:type="character" w:customStyle="1" w:styleId="BodyTextChar">
    <w:name w:val="Body Text Char"/>
    <w:basedOn w:val="DefaultParagraphFont"/>
    <w:link w:val="BodyText"/>
    <w:uiPriority w:val="99"/>
    <w:semiHidden/>
    <w:rPr>
      <w:rFonts w:ascii="Times New Roman" w:eastAsia="Arial Unicode MS" w:hAnsi="Times New Roman" w:cs="Times New Roman"/>
      <w:kern w:val="0"/>
      <w:sz w:val="24"/>
      <w:szCs w:val="24"/>
      <w14:ligatures w14:val="none"/>
    </w:rPr>
  </w:style>
  <w:style w:type="paragraph" w:styleId="BodyText2">
    <w:name w:val="Body Text 2"/>
    <w:basedOn w:val="Normal"/>
    <w:link w:val="BodyText2Char"/>
    <w:uiPriority w:val="99"/>
    <w:semiHidden/>
    <w:pPr>
      <w:spacing w:line="480" w:lineRule="auto"/>
    </w:pPr>
  </w:style>
  <w:style w:type="character" w:customStyle="1" w:styleId="BodyText2Char">
    <w:name w:val="Body Text 2 Char"/>
    <w:basedOn w:val="DefaultParagraphFont"/>
    <w:link w:val="BodyText2"/>
    <w:uiPriority w:val="99"/>
    <w:semiHidden/>
    <w:rPr>
      <w:rFonts w:ascii="Times New Roman" w:eastAsia="Arial Unicode MS" w:hAnsi="Times New Roman" w:cs="Times New Roman"/>
      <w:kern w:val="0"/>
      <w:sz w:val="24"/>
      <w:szCs w:val="24"/>
      <w14:ligatures w14:val="none"/>
    </w:rPr>
  </w:style>
  <w:style w:type="paragraph" w:styleId="BodyText3">
    <w:name w:val="Body Text 3"/>
    <w:basedOn w:val="Normal"/>
    <w:link w:val="BodyText3Char"/>
    <w:uiPriority w:val="99"/>
    <w:semiHidden/>
    <w:rPr>
      <w:sz w:val="16"/>
      <w:szCs w:val="16"/>
    </w:rPr>
  </w:style>
  <w:style w:type="character" w:customStyle="1" w:styleId="BodyText3Char">
    <w:name w:val="Body Text 3 Char"/>
    <w:basedOn w:val="DefaultParagraphFont"/>
    <w:link w:val="BodyText3"/>
    <w:uiPriority w:val="99"/>
    <w:semiHidden/>
    <w:rPr>
      <w:rFonts w:ascii="Times New Roman" w:eastAsia="Arial Unicode MS" w:hAnsi="Times New Roman" w:cs="Times New Roman"/>
      <w:kern w:val="0"/>
      <w:sz w:val="16"/>
      <w:szCs w:val="16"/>
      <w14:ligatures w14:val="none"/>
    </w:rPr>
  </w:style>
  <w:style w:type="paragraph" w:styleId="BodyTextFirstIndent">
    <w:name w:val="Body Text First Indent"/>
    <w:basedOn w:val="BodyText"/>
    <w:link w:val="BodyTextFirstIndentChar"/>
    <w:uiPriority w:val="99"/>
    <w:semiHidden/>
    <w:pPr>
      <w:ind w:firstLine="360"/>
    </w:pPr>
  </w:style>
  <w:style w:type="character" w:customStyle="1" w:styleId="BodyTextFirstIndentChar">
    <w:name w:val="Body Text First Indent Char"/>
    <w:basedOn w:val="BodyTextChar"/>
    <w:link w:val="BodyTextFirstIndent"/>
    <w:uiPriority w:val="99"/>
    <w:semiHidden/>
    <w:rPr>
      <w:rFonts w:ascii="Times New Roman" w:eastAsia="Arial Unicode MS" w:hAnsi="Times New Roman" w:cs="Times New Roman"/>
      <w:kern w:val="0"/>
      <w:sz w:val="24"/>
      <w:szCs w:val="24"/>
      <w14:ligatures w14:val="none"/>
    </w:rPr>
  </w:style>
  <w:style w:type="paragraph" w:styleId="BodyTextIndent">
    <w:name w:val="Body Text Indent"/>
    <w:basedOn w:val="Normal"/>
    <w:link w:val="BodyTextIndentChar"/>
    <w:uiPriority w:val="99"/>
    <w:semiHidden/>
    <w:pPr>
      <w:ind w:left="360"/>
    </w:pPr>
  </w:style>
  <w:style w:type="character" w:customStyle="1" w:styleId="BodyTextIndentChar">
    <w:name w:val="Body Text Indent Char"/>
    <w:basedOn w:val="DefaultParagraphFont"/>
    <w:link w:val="BodyTextIndent"/>
    <w:uiPriority w:val="99"/>
    <w:semiHidden/>
    <w:rPr>
      <w:rFonts w:ascii="Times New Roman" w:eastAsia="Arial Unicode MS" w:hAnsi="Times New Roman" w:cs="Times New Roman"/>
      <w:kern w:val="0"/>
      <w:sz w:val="24"/>
      <w:szCs w:val="24"/>
      <w14:ligatures w14:val="none"/>
    </w:rPr>
  </w:style>
  <w:style w:type="paragraph" w:styleId="BodyTextFirstIndent2">
    <w:name w:val="Body Text First Indent 2"/>
    <w:basedOn w:val="BodyTextIndent"/>
    <w:link w:val="BodyTextFirstIndent2Char"/>
    <w:uiPriority w:val="99"/>
    <w:semiHidden/>
    <w:pPr>
      <w:ind w:firstLine="360"/>
    </w:pPr>
  </w:style>
  <w:style w:type="character" w:customStyle="1" w:styleId="BodyTextFirstIndent2Char">
    <w:name w:val="Body Text First Indent 2 Char"/>
    <w:basedOn w:val="BodyTextIndentChar"/>
    <w:link w:val="BodyTextFirstIndent2"/>
    <w:uiPriority w:val="99"/>
    <w:semiHidden/>
    <w:rPr>
      <w:rFonts w:ascii="Times New Roman" w:eastAsia="Arial Unicode MS" w:hAnsi="Times New Roman" w:cs="Times New Roman"/>
      <w:kern w:val="0"/>
      <w:sz w:val="24"/>
      <w:szCs w:val="24"/>
      <w14:ligatures w14:val="none"/>
    </w:rPr>
  </w:style>
  <w:style w:type="paragraph" w:styleId="BodyTextIndent2">
    <w:name w:val="Body Text Indent 2"/>
    <w:basedOn w:val="Normal"/>
    <w:link w:val="BodyTextIndent2Char"/>
    <w:uiPriority w:val="99"/>
    <w:semiHidden/>
    <w:pPr>
      <w:spacing w:line="480" w:lineRule="auto"/>
      <w:ind w:left="360"/>
    </w:pPr>
  </w:style>
  <w:style w:type="character" w:customStyle="1" w:styleId="BodyTextIndent2Char">
    <w:name w:val="Body Text Indent 2 Char"/>
    <w:basedOn w:val="DefaultParagraphFont"/>
    <w:link w:val="BodyTextIndent2"/>
    <w:uiPriority w:val="99"/>
    <w:semiHidden/>
    <w:rPr>
      <w:rFonts w:ascii="Times New Roman" w:eastAsia="Arial Unicode MS" w:hAnsi="Times New Roman" w:cs="Times New Roman"/>
      <w:kern w:val="0"/>
      <w:sz w:val="24"/>
      <w:szCs w:val="24"/>
      <w14:ligatures w14:val="none"/>
    </w:rPr>
  </w:style>
  <w:style w:type="paragraph" w:styleId="BodyTextIndent3">
    <w:name w:val="Body Text Indent 3"/>
    <w:basedOn w:val="Normal"/>
    <w:link w:val="BodyTextIndent3Char"/>
    <w:uiPriority w:val="99"/>
    <w:semiHidden/>
    <w:pPr>
      <w:ind w:left="360"/>
    </w:pPr>
    <w:rPr>
      <w:sz w:val="16"/>
      <w:szCs w:val="16"/>
    </w:rPr>
  </w:style>
  <w:style w:type="character" w:customStyle="1" w:styleId="BodyTextIndent3Char">
    <w:name w:val="Body Text Indent 3 Char"/>
    <w:basedOn w:val="DefaultParagraphFont"/>
    <w:link w:val="BodyTextIndent3"/>
    <w:uiPriority w:val="99"/>
    <w:semiHidden/>
    <w:rPr>
      <w:rFonts w:ascii="Times New Roman" w:eastAsia="Arial Unicode MS" w:hAnsi="Times New Roman" w:cs="Times New Roman"/>
      <w:kern w:val="0"/>
      <w:sz w:val="16"/>
      <w:szCs w:val="16"/>
      <w14:ligatures w14:val="none"/>
    </w:rPr>
  </w:style>
  <w:style w:type="paragraph" w:styleId="Closing">
    <w:name w:val="Closing"/>
    <w:basedOn w:val="Normal"/>
    <w:link w:val="ClosingChar"/>
    <w:uiPriority w:val="99"/>
    <w:semiHidden/>
    <w:pPr>
      <w:spacing w:before="0" w:after="0"/>
      <w:ind w:left="4320"/>
    </w:pPr>
  </w:style>
  <w:style w:type="character" w:customStyle="1" w:styleId="ClosingChar">
    <w:name w:val="Closing Char"/>
    <w:basedOn w:val="DefaultParagraphFont"/>
    <w:link w:val="Closing"/>
    <w:uiPriority w:val="99"/>
    <w:semiHidden/>
    <w:rPr>
      <w:rFonts w:ascii="Times New Roman" w:eastAsia="Arial Unicode MS" w:hAnsi="Times New Roman" w:cs="Times New Roman"/>
      <w:kern w:val="0"/>
      <w:sz w:val="24"/>
      <w:szCs w:val="24"/>
      <w14:ligatures w14:val="none"/>
    </w:rPr>
  </w:style>
  <w:style w:type="table" w:styleId="ColorfulGrid">
    <w:name w:val="Colorful Grid"/>
    <w:basedOn w:val="TableNormal"/>
    <w:uiPriority w:val="73"/>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insideH w:val="single" w:sz="4" w:space="0" w:color="FFFFFF" w:themeColor="background1"/>
      </w:tblBorders>
    </w:tblPr>
    <w:tcPr>
      <w:shd w:val="clear" w:color="auto" w:fill="FFEAC8" w:themeFill="accent1" w:themeFillTint="33"/>
    </w:tcPr>
    <w:tblStylePr w:type="firstRow">
      <w:rPr>
        <w:b/>
        <w:bCs/>
      </w:rPr>
      <w:tblPr/>
      <w:tcPr>
        <w:shd w:val="clear" w:color="auto" w:fill="FFD591" w:themeFill="accent1" w:themeFillTint="66"/>
      </w:tcPr>
    </w:tblStylePr>
    <w:tblStylePr w:type="lastRow">
      <w:rPr>
        <w:b/>
        <w:bCs/>
        <w:color w:val="000000" w:themeColor="text1"/>
      </w:rPr>
      <w:tblPr/>
      <w:tcPr>
        <w:shd w:val="clear" w:color="auto" w:fill="FFD591" w:themeFill="accent1" w:themeFillTint="66"/>
      </w:tcPr>
    </w:tblStylePr>
    <w:tblStylePr w:type="firstCol">
      <w:rPr>
        <w:color w:val="FFFFFF" w:themeColor="background1"/>
      </w:rPr>
      <w:tblPr/>
      <w:tcPr>
        <w:shd w:val="clear" w:color="auto" w:fill="B06D00" w:themeFill="accent1" w:themeFillShade="BF"/>
      </w:tcPr>
    </w:tblStylePr>
    <w:tblStylePr w:type="lastCol">
      <w:rPr>
        <w:color w:val="FFFFFF" w:themeColor="background1"/>
      </w:rPr>
      <w:tblPr/>
      <w:tcPr>
        <w:shd w:val="clear" w:color="auto" w:fill="B06D00" w:themeFill="accent1" w:themeFillShade="BF"/>
      </w:tcPr>
    </w:tblStylePr>
    <w:tblStylePr w:type="band1Vert">
      <w:tblPr/>
      <w:tcPr>
        <w:shd w:val="clear" w:color="auto" w:fill="FFCA76" w:themeFill="accent1" w:themeFillTint="7F"/>
      </w:tcPr>
    </w:tblStylePr>
    <w:tblStylePr w:type="band1Horz">
      <w:tblPr/>
      <w:tcPr>
        <w:shd w:val="clear" w:color="auto" w:fill="FFCA76" w:themeFill="accent1" w:themeFillTint="7F"/>
      </w:tcPr>
    </w:tblStylePr>
  </w:style>
  <w:style w:type="table" w:styleId="ColorfulGrid-Accent2">
    <w:name w:val="Colorful Grid Accent 2"/>
    <w:basedOn w:val="TableNormal"/>
    <w:uiPriority w:val="73"/>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insideH w:val="single" w:sz="4" w:space="0" w:color="FFFFFF" w:themeColor="background1"/>
      </w:tblBorders>
    </w:tblPr>
    <w:tcPr>
      <w:shd w:val="clear" w:color="auto" w:fill="FEF0CF" w:themeFill="accent2" w:themeFillTint="33"/>
    </w:tcPr>
    <w:tblStylePr w:type="firstRow">
      <w:rPr>
        <w:b/>
        <w:bCs/>
      </w:rPr>
      <w:tblPr/>
      <w:tcPr>
        <w:shd w:val="clear" w:color="auto" w:fill="FDE2A0" w:themeFill="accent2" w:themeFillTint="66"/>
      </w:tcPr>
    </w:tblStylePr>
    <w:tblStylePr w:type="lastRow">
      <w:rPr>
        <w:b/>
        <w:bCs/>
        <w:color w:val="000000" w:themeColor="text1"/>
      </w:rPr>
      <w:tblPr/>
      <w:tcPr>
        <w:shd w:val="clear" w:color="auto" w:fill="FDE2A0" w:themeFill="accent2" w:themeFillTint="66"/>
      </w:tcPr>
    </w:tblStylePr>
    <w:tblStylePr w:type="firstCol">
      <w:rPr>
        <w:color w:val="FFFFFF" w:themeColor="background1"/>
      </w:rPr>
      <w:tblPr/>
      <w:tcPr>
        <w:shd w:val="clear" w:color="auto" w:fill="C88D02" w:themeFill="accent2" w:themeFillShade="BF"/>
      </w:tcPr>
    </w:tblStylePr>
    <w:tblStylePr w:type="lastCol">
      <w:rPr>
        <w:color w:val="FFFFFF" w:themeColor="background1"/>
      </w:rPr>
      <w:tblPr/>
      <w:tcPr>
        <w:shd w:val="clear" w:color="auto" w:fill="C88D02" w:themeFill="accent2" w:themeFillShade="BF"/>
      </w:tcPr>
    </w:tblStylePr>
    <w:tblStylePr w:type="band1Vert">
      <w:tblPr/>
      <w:tcPr>
        <w:shd w:val="clear" w:color="auto" w:fill="FDDB89" w:themeFill="accent2" w:themeFillTint="7F"/>
      </w:tcPr>
    </w:tblStylePr>
    <w:tblStylePr w:type="band1Horz">
      <w:tblPr/>
      <w:tcPr>
        <w:shd w:val="clear" w:color="auto" w:fill="FDDB89" w:themeFill="accent2" w:themeFillTint="7F"/>
      </w:tcPr>
    </w:tblStylePr>
  </w:style>
  <w:style w:type="table" w:styleId="ColorfulGrid-Accent3">
    <w:name w:val="Colorful Grid Accent 3"/>
    <w:basedOn w:val="TableNormal"/>
    <w:uiPriority w:val="73"/>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insideH w:val="single" w:sz="4" w:space="0" w:color="FFFFFF" w:themeColor="background1"/>
      </w:tblBorders>
    </w:tblPr>
    <w:tcPr>
      <w:shd w:val="clear" w:color="auto" w:fill="CCE1EC" w:themeFill="accent3" w:themeFillTint="33"/>
    </w:tcPr>
    <w:tblStylePr w:type="firstRow">
      <w:rPr>
        <w:b/>
        <w:bCs/>
      </w:rPr>
      <w:tblPr/>
      <w:tcPr>
        <w:shd w:val="clear" w:color="auto" w:fill="9AC3D9" w:themeFill="accent3" w:themeFillTint="66"/>
      </w:tcPr>
    </w:tblStylePr>
    <w:tblStylePr w:type="lastRow">
      <w:rPr>
        <w:b/>
        <w:bCs/>
        <w:color w:val="000000" w:themeColor="text1"/>
      </w:rPr>
      <w:tblPr/>
      <w:tcPr>
        <w:shd w:val="clear" w:color="auto" w:fill="9AC3D9" w:themeFill="accent3" w:themeFillTint="66"/>
      </w:tcPr>
    </w:tblStylePr>
    <w:tblStylePr w:type="firstCol">
      <w:rPr>
        <w:color w:val="FFFFFF" w:themeColor="background1"/>
      </w:rPr>
      <w:tblPr/>
      <w:tcPr>
        <w:shd w:val="clear" w:color="auto" w:fill="214658" w:themeFill="accent3" w:themeFillShade="BF"/>
      </w:tcPr>
    </w:tblStylePr>
    <w:tblStylePr w:type="lastCol">
      <w:rPr>
        <w:color w:val="FFFFFF" w:themeColor="background1"/>
      </w:rPr>
      <w:tblPr/>
      <w:tcPr>
        <w:shd w:val="clear" w:color="auto" w:fill="214658" w:themeFill="accent3" w:themeFillShade="BF"/>
      </w:tcPr>
    </w:tblStylePr>
    <w:tblStylePr w:type="band1Vert">
      <w:tblPr/>
      <w:tcPr>
        <w:shd w:val="clear" w:color="auto" w:fill="81B5CF" w:themeFill="accent3" w:themeFillTint="7F"/>
      </w:tcPr>
    </w:tblStylePr>
    <w:tblStylePr w:type="band1Horz">
      <w:tblPr/>
      <w:tcPr>
        <w:shd w:val="clear" w:color="auto" w:fill="81B5CF" w:themeFill="accent3" w:themeFillTint="7F"/>
      </w:tcPr>
    </w:tblStylePr>
  </w:style>
  <w:style w:type="table" w:styleId="ColorfulGrid-Accent4">
    <w:name w:val="Colorful Grid Accent 4"/>
    <w:basedOn w:val="TableNormal"/>
    <w:uiPriority w:val="73"/>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insideH w:val="single" w:sz="4" w:space="0" w:color="FFFFFF" w:themeColor="background1"/>
      </w:tblBorders>
    </w:tblPr>
    <w:tcPr>
      <w:shd w:val="clear" w:color="auto" w:fill="DAECEE" w:themeFill="accent4" w:themeFillTint="33"/>
    </w:tcPr>
    <w:tblStylePr w:type="firstRow">
      <w:rPr>
        <w:b/>
        <w:bCs/>
      </w:rPr>
      <w:tblPr/>
      <w:tcPr>
        <w:shd w:val="clear" w:color="auto" w:fill="B5DADD" w:themeFill="accent4" w:themeFillTint="66"/>
      </w:tcPr>
    </w:tblStylePr>
    <w:tblStylePr w:type="lastRow">
      <w:rPr>
        <w:b/>
        <w:bCs/>
        <w:color w:val="000000" w:themeColor="text1"/>
      </w:rPr>
      <w:tblPr/>
      <w:tcPr>
        <w:shd w:val="clear" w:color="auto" w:fill="B5DADD" w:themeFill="accent4" w:themeFillTint="66"/>
      </w:tcPr>
    </w:tblStylePr>
    <w:tblStylePr w:type="firstCol">
      <w:rPr>
        <w:color w:val="FFFFFF" w:themeColor="background1"/>
      </w:rPr>
      <w:tblPr/>
      <w:tcPr>
        <w:shd w:val="clear" w:color="auto" w:fill="39787C" w:themeFill="accent4" w:themeFillShade="BF"/>
      </w:tcPr>
    </w:tblStylePr>
    <w:tblStylePr w:type="lastCol">
      <w:rPr>
        <w:color w:val="FFFFFF" w:themeColor="background1"/>
      </w:rPr>
      <w:tblPr/>
      <w:tcPr>
        <w:shd w:val="clear" w:color="auto" w:fill="39787C" w:themeFill="accent4" w:themeFillShade="BF"/>
      </w:tcPr>
    </w:tblStylePr>
    <w:tblStylePr w:type="band1Vert">
      <w:tblPr/>
      <w:tcPr>
        <w:shd w:val="clear" w:color="auto" w:fill="A3D2D5" w:themeFill="accent4" w:themeFillTint="7F"/>
      </w:tcPr>
    </w:tblStylePr>
    <w:tblStylePr w:type="band1Horz">
      <w:tblPr/>
      <w:tcPr>
        <w:shd w:val="clear" w:color="auto" w:fill="A3D2D5" w:themeFill="accent4" w:themeFillTint="7F"/>
      </w:tcPr>
    </w:tblStylePr>
  </w:style>
  <w:style w:type="table" w:styleId="ColorfulGrid-Accent5">
    <w:name w:val="Colorful Grid Accent 5"/>
    <w:basedOn w:val="TableNormal"/>
    <w:uiPriority w:val="73"/>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insideH w:val="single" w:sz="4" w:space="0" w:color="FFFFFF" w:themeColor="background1"/>
      </w:tblBorders>
    </w:tblPr>
    <w:tcPr>
      <w:shd w:val="clear" w:color="auto" w:fill="FCDDD2" w:themeFill="accent5" w:themeFillTint="33"/>
    </w:tcPr>
    <w:tblStylePr w:type="firstRow">
      <w:rPr>
        <w:b/>
        <w:bCs/>
      </w:rPr>
      <w:tblPr/>
      <w:tcPr>
        <w:shd w:val="clear" w:color="auto" w:fill="F9BCA6" w:themeFill="accent5" w:themeFillTint="66"/>
      </w:tcPr>
    </w:tblStylePr>
    <w:tblStylePr w:type="lastRow">
      <w:rPr>
        <w:b/>
        <w:bCs/>
        <w:color w:val="000000" w:themeColor="text1"/>
      </w:rPr>
      <w:tblPr/>
      <w:tcPr>
        <w:shd w:val="clear" w:color="auto" w:fill="F9BCA6" w:themeFill="accent5" w:themeFillTint="66"/>
      </w:tcPr>
    </w:tblStylePr>
    <w:tblStylePr w:type="firstCol">
      <w:rPr>
        <w:color w:val="FFFFFF" w:themeColor="background1"/>
      </w:rPr>
      <w:tblPr/>
      <w:tcPr>
        <w:shd w:val="clear" w:color="auto" w:fill="C13C0C" w:themeFill="accent5" w:themeFillShade="BF"/>
      </w:tcPr>
    </w:tblStylePr>
    <w:tblStylePr w:type="lastCol">
      <w:rPr>
        <w:color w:val="FFFFFF" w:themeColor="background1"/>
      </w:rPr>
      <w:tblPr/>
      <w:tcPr>
        <w:shd w:val="clear" w:color="auto" w:fill="C13C0C" w:themeFill="accent5" w:themeFillShade="BF"/>
      </w:tcPr>
    </w:tblStylePr>
    <w:tblStylePr w:type="band1Vert">
      <w:tblPr/>
      <w:tcPr>
        <w:shd w:val="clear" w:color="auto" w:fill="F8AC90" w:themeFill="accent5" w:themeFillTint="7F"/>
      </w:tcPr>
    </w:tblStylePr>
    <w:tblStylePr w:type="band1Horz">
      <w:tblPr/>
      <w:tcPr>
        <w:shd w:val="clear" w:color="auto" w:fill="F8AC90" w:themeFill="accent5" w:themeFillTint="7F"/>
      </w:tcPr>
    </w:tblStylePr>
  </w:style>
  <w:style w:type="table" w:styleId="ColorfulGrid-Accent6">
    <w:name w:val="Colorful Grid Accent 6"/>
    <w:basedOn w:val="TableNormal"/>
    <w:uiPriority w:val="73"/>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insideH w:val="single" w:sz="4" w:space="0" w:color="FFFFFF" w:themeColor="background1"/>
      </w:tblBorders>
    </w:tblPr>
    <w:tcPr>
      <w:shd w:val="clear" w:color="auto" w:fill="EEF2F4" w:themeFill="accent6" w:themeFillTint="33"/>
    </w:tcPr>
    <w:tblStylePr w:type="firstRow">
      <w:rPr>
        <w:b/>
        <w:bCs/>
      </w:rPr>
      <w:tblPr/>
      <w:tcPr>
        <w:shd w:val="clear" w:color="auto" w:fill="DDE5E9" w:themeFill="accent6" w:themeFillTint="66"/>
      </w:tcPr>
    </w:tblStylePr>
    <w:tblStylePr w:type="lastRow">
      <w:rPr>
        <w:b/>
        <w:bCs/>
        <w:color w:val="000000" w:themeColor="text1"/>
      </w:rPr>
      <w:tblPr/>
      <w:tcPr>
        <w:shd w:val="clear" w:color="auto" w:fill="DDE5E9" w:themeFill="accent6" w:themeFillTint="66"/>
      </w:tcPr>
    </w:tblStylePr>
    <w:tblStylePr w:type="firstCol">
      <w:rPr>
        <w:color w:val="FFFFFF" w:themeColor="background1"/>
      </w:rPr>
      <w:tblPr/>
      <w:tcPr>
        <w:shd w:val="clear" w:color="auto" w:fill="7293A4" w:themeFill="accent6" w:themeFillShade="BF"/>
      </w:tcPr>
    </w:tblStylePr>
    <w:tblStylePr w:type="lastCol">
      <w:rPr>
        <w:color w:val="FFFFFF" w:themeColor="background1"/>
      </w:rPr>
      <w:tblPr/>
      <w:tcPr>
        <w:shd w:val="clear" w:color="auto" w:fill="7293A4" w:themeFill="accent6" w:themeFillShade="BF"/>
      </w:tcPr>
    </w:tblStylePr>
    <w:tblStylePr w:type="band1Vert">
      <w:tblPr/>
      <w:tcPr>
        <w:shd w:val="clear" w:color="auto" w:fill="D5DFE4" w:themeFill="accent6" w:themeFillTint="7F"/>
      </w:tcPr>
    </w:tblStylePr>
    <w:tblStylePr w:type="band1Horz">
      <w:tblPr/>
      <w:tcPr>
        <w:shd w:val="clear" w:color="auto" w:fill="D5DFE4" w:themeFill="accent6" w:themeFillTint="7F"/>
      </w:tcPr>
    </w:tblStylePr>
  </w:style>
  <w:style w:type="table" w:styleId="ColorfulList">
    <w:name w:val="Colorful List"/>
    <w:basedOn w:val="TableNormal"/>
    <w:uiPriority w:val="72"/>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59702" w:themeFill="accent2" w:themeFillShade="CC"/>
      </w:tcPr>
    </w:tblStylePr>
    <w:tblStylePr w:type="lastRow">
      <w:rPr>
        <w:b/>
        <w:bCs/>
        <w:color w:val="D5970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Pr>
    <w:tcPr>
      <w:shd w:val="clear" w:color="auto" w:fill="FFF4E4" w:themeFill="accent1" w:themeFillTint="19"/>
    </w:tcPr>
    <w:tblStylePr w:type="firstRow">
      <w:rPr>
        <w:b/>
        <w:bCs/>
        <w:color w:val="FFFFFF" w:themeColor="background1"/>
      </w:rPr>
      <w:tblPr/>
      <w:tcPr>
        <w:tcBorders>
          <w:bottom w:val="single" w:sz="12" w:space="0" w:color="FFFFFF" w:themeColor="background1"/>
        </w:tcBorders>
        <w:shd w:val="clear" w:color="auto" w:fill="D59702" w:themeFill="accent2" w:themeFillShade="CC"/>
      </w:tcPr>
    </w:tblStylePr>
    <w:tblStylePr w:type="lastRow">
      <w:rPr>
        <w:b/>
        <w:bCs/>
        <w:color w:val="D5970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5BB" w:themeFill="accent1" w:themeFillTint="3F"/>
      </w:tcPr>
    </w:tblStylePr>
    <w:tblStylePr w:type="band1Horz">
      <w:tblPr/>
      <w:tcPr>
        <w:shd w:val="clear" w:color="auto" w:fill="FFEAC8" w:themeFill="accent1" w:themeFillTint="33"/>
      </w:tcPr>
    </w:tblStylePr>
  </w:style>
  <w:style w:type="table" w:styleId="ColorfulList-Accent2">
    <w:name w:val="Colorful List Accent 2"/>
    <w:basedOn w:val="TableNormal"/>
    <w:uiPriority w:val="72"/>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Pr>
    <w:tcPr>
      <w:shd w:val="clear" w:color="auto" w:fill="FEF7E7" w:themeFill="accent2" w:themeFillTint="19"/>
    </w:tcPr>
    <w:tblStylePr w:type="firstRow">
      <w:rPr>
        <w:b/>
        <w:bCs/>
        <w:color w:val="FFFFFF" w:themeColor="background1"/>
      </w:rPr>
      <w:tblPr/>
      <w:tcPr>
        <w:tcBorders>
          <w:bottom w:val="single" w:sz="12" w:space="0" w:color="FFFFFF" w:themeColor="background1"/>
        </w:tcBorders>
        <w:shd w:val="clear" w:color="auto" w:fill="D59702" w:themeFill="accent2" w:themeFillShade="CC"/>
      </w:tcPr>
    </w:tblStylePr>
    <w:tblStylePr w:type="lastRow">
      <w:rPr>
        <w:b/>
        <w:bCs/>
        <w:color w:val="D5970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EDC4" w:themeFill="accent2" w:themeFillTint="3F"/>
      </w:tcPr>
    </w:tblStylePr>
    <w:tblStylePr w:type="band1Horz">
      <w:tblPr/>
      <w:tcPr>
        <w:shd w:val="clear" w:color="auto" w:fill="FEF0CF" w:themeFill="accent2" w:themeFillTint="33"/>
      </w:tcPr>
    </w:tblStylePr>
  </w:style>
  <w:style w:type="table" w:styleId="ColorfulList-Accent3">
    <w:name w:val="Colorful List Accent 3"/>
    <w:basedOn w:val="TableNormal"/>
    <w:uiPriority w:val="72"/>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Pr>
    <w:tcPr>
      <w:shd w:val="clear" w:color="auto" w:fill="E6F0F5" w:themeFill="accent3" w:themeFillTint="19"/>
    </w:tcPr>
    <w:tblStylePr w:type="firstRow">
      <w:rPr>
        <w:b/>
        <w:bCs/>
        <w:color w:val="FFFFFF" w:themeColor="background1"/>
      </w:rPr>
      <w:tblPr/>
      <w:tcPr>
        <w:tcBorders>
          <w:bottom w:val="single" w:sz="12" w:space="0" w:color="FFFFFF" w:themeColor="background1"/>
        </w:tcBorders>
        <w:shd w:val="clear" w:color="auto" w:fill="3C8084" w:themeFill="accent4" w:themeFillShade="CC"/>
      </w:tcPr>
    </w:tblStylePr>
    <w:tblStylePr w:type="lastRow">
      <w:rPr>
        <w:b/>
        <w:bCs/>
        <w:color w:val="3C808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DAE7" w:themeFill="accent3" w:themeFillTint="3F"/>
      </w:tcPr>
    </w:tblStylePr>
    <w:tblStylePr w:type="band1Horz">
      <w:tblPr/>
      <w:tcPr>
        <w:shd w:val="clear" w:color="auto" w:fill="CCE1EC" w:themeFill="accent3" w:themeFillTint="33"/>
      </w:tcPr>
    </w:tblStylePr>
  </w:style>
  <w:style w:type="table" w:styleId="ColorfulList-Accent4">
    <w:name w:val="Colorful List Accent 4"/>
    <w:basedOn w:val="TableNormal"/>
    <w:uiPriority w:val="72"/>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Pr>
    <w:tcPr>
      <w:shd w:val="clear" w:color="auto" w:fill="ECF6F6" w:themeFill="accent4" w:themeFillTint="19"/>
    </w:tcPr>
    <w:tblStylePr w:type="firstRow">
      <w:rPr>
        <w:b/>
        <w:bCs/>
        <w:color w:val="FFFFFF" w:themeColor="background1"/>
      </w:rPr>
      <w:tblPr/>
      <w:tcPr>
        <w:tcBorders>
          <w:bottom w:val="single" w:sz="12" w:space="0" w:color="FFFFFF" w:themeColor="background1"/>
        </w:tcBorders>
        <w:shd w:val="clear" w:color="auto" w:fill="244A5F" w:themeFill="accent3" w:themeFillShade="CC"/>
      </w:tcPr>
    </w:tblStylePr>
    <w:tblStylePr w:type="lastRow">
      <w:rPr>
        <w:b/>
        <w:bCs/>
        <w:color w:val="244A5F"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1E8EA" w:themeFill="accent4" w:themeFillTint="3F"/>
      </w:tcPr>
    </w:tblStylePr>
    <w:tblStylePr w:type="band1Horz">
      <w:tblPr/>
      <w:tcPr>
        <w:shd w:val="clear" w:color="auto" w:fill="DAECEE" w:themeFill="accent4" w:themeFillTint="33"/>
      </w:tcPr>
    </w:tblStylePr>
  </w:style>
  <w:style w:type="table" w:styleId="ColorfulList-Accent5">
    <w:name w:val="Colorful List Accent 5"/>
    <w:basedOn w:val="TableNormal"/>
    <w:uiPriority w:val="72"/>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Pr>
    <w:tcPr>
      <w:shd w:val="clear" w:color="auto" w:fill="FDEEE9" w:themeFill="accent5" w:themeFillTint="19"/>
    </w:tcPr>
    <w:tblStylePr w:type="firstRow">
      <w:rPr>
        <w:b/>
        <w:bCs/>
        <w:color w:val="FFFFFF" w:themeColor="background1"/>
      </w:rPr>
      <w:tblPr/>
      <w:tcPr>
        <w:tcBorders>
          <w:bottom w:val="single" w:sz="12" w:space="0" w:color="FFFFFF" w:themeColor="background1"/>
        </w:tcBorders>
        <w:shd w:val="clear" w:color="auto" w:fill="7D9CAB" w:themeFill="accent6" w:themeFillShade="CC"/>
      </w:tcPr>
    </w:tblStylePr>
    <w:tblStylePr w:type="lastRow">
      <w:rPr>
        <w:b/>
        <w:bCs/>
        <w:color w:val="7D9CAB"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BD5C8" w:themeFill="accent5" w:themeFillTint="3F"/>
      </w:tcPr>
    </w:tblStylePr>
    <w:tblStylePr w:type="band1Horz">
      <w:tblPr/>
      <w:tcPr>
        <w:shd w:val="clear" w:color="auto" w:fill="FCDDD2" w:themeFill="accent5" w:themeFillTint="33"/>
      </w:tcPr>
    </w:tblStylePr>
  </w:style>
  <w:style w:type="table" w:styleId="ColorfulList-Accent6">
    <w:name w:val="Colorful List Accent 6"/>
    <w:basedOn w:val="TableNormal"/>
    <w:uiPriority w:val="72"/>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Pr>
    <w:tcPr>
      <w:shd w:val="clear" w:color="auto" w:fill="F6F8F9" w:themeFill="accent6" w:themeFillTint="19"/>
    </w:tcPr>
    <w:tblStylePr w:type="firstRow">
      <w:rPr>
        <w:b/>
        <w:bCs/>
        <w:color w:val="FFFFFF" w:themeColor="background1"/>
      </w:rPr>
      <w:tblPr/>
      <w:tcPr>
        <w:tcBorders>
          <w:bottom w:val="single" w:sz="12" w:space="0" w:color="FFFFFF" w:themeColor="background1"/>
        </w:tcBorders>
        <w:shd w:val="clear" w:color="auto" w:fill="CE400D" w:themeFill="accent5" w:themeFillShade="CC"/>
      </w:tcPr>
    </w:tblStylePr>
    <w:tblStylePr w:type="lastRow">
      <w:rPr>
        <w:b/>
        <w:bCs/>
        <w:color w:val="CE400D"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AEFF1" w:themeFill="accent6" w:themeFillTint="3F"/>
      </w:tcPr>
    </w:tblStylePr>
    <w:tblStylePr w:type="band1Horz">
      <w:tblPr/>
      <w:tcPr>
        <w:shd w:val="clear" w:color="auto" w:fill="EEF2F4" w:themeFill="accent6" w:themeFillTint="33"/>
      </w:tcPr>
    </w:tblStylePr>
  </w:style>
  <w:style w:type="table" w:styleId="ColorfulShading">
    <w:name w:val="Colorful Shading"/>
    <w:basedOn w:val="TableNormal"/>
    <w:uiPriority w:val="71"/>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24" w:space="0" w:color="FCB813"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FCB813"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24" w:space="0" w:color="FCB813" w:themeColor="accent2"/>
        <w:left w:val="single" w:sz="4" w:space="0" w:color="EB9200" w:themeColor="accent1"/>
        <w:bottom w:val="single" w:sz="4" w:space="0" w:color="EB9200" w:themeColor="accent1"/>
        <w:right w:val="single" w:sz="4" w:space="0" w:color="EB9200" w:themeColor="accent1"/>
        <w:insideH w:val="single" w:sz="4" w:space="0" w:color="FFFFFF" w:themeColor="background1"/>
        <w:insideV w:val="single" w:sz="4" w:space="0" w:color="FFFFFF" w:themeColor="background1"/>
      </w:tblBorders>
    </w:tblPr>
    <w:tcPr>
      <w:shd w:val="clear" w:color="auto" w:fill="FFF4E4" w:themeFill="accent1" w:themeFillTint="19"/>
    </w:tcPr>
    <w:tblStylePr w:type="firstRow">
      <w:rPr>
        <w:b/>
        <w:bCs/>
      </w:rPr>
      <w:tblPr/>
      <w:tcPr>
        <w:tcBorders>
          <w:top w:val="nil"/>
          <w:left w:val="nil"/>
          <w:bottom w:val="single" w:sz="24" w:space="0" w:color="FCB813"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D5700" w:themeFill="accent1" w:themeFillShade="99"/>
      </w:tcPr>
    </w:tblStylePr>
    <w:tblStylePr w:type="firstCol">
      <w:rPr>
        <w:color w:val="FFFFFF" w:themeColor="background1"/>
      </w:rPr>
      <w:tblPr/>
      <w:tcPr>
        <w:tcBorders>
          <w:top w:val="nil"/>
          <w:left w:val="nil"/>
          <w:bottom w:val="nil"/>
          <w:right w:val="nil"/>
          <w:insideH w:val="single" w:sz="4" w:space="0" w:color="8D5700" w:themeColor="accent1" w:themeShade="99"/>
          <w:insideV w:val="nil"/>
        </w:tcBorders>
        <w:shd w:val="clear" w:color="auto" w:fill="8D5700"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8D5700" w:themeFill="accent1" w:themeFillShade="99"/>
      </w:tcPr>
    </w:tblStylePr>
    <w:tblStylePr w:type="band1Vert">
      <w:tblPr/>
      <w:tcPr>
        <w:shd w:val="clear" w:color="auto" w:fill="FFD591" w:themeFill="accent1" w:themeFillTint="66"/>
      </w:tcPr>
    </w:tblStylePr>
    <w:tblStylePr w:type="band1Horz">
      <w:tblPr/>
      <w:tcPr>
        <w:shd w:val="clear" w:color="auto" w:fill="FFCA76"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24" w:space="0" w:color="FCB813" w:themeColor="accent2"/>
        <w:left w:val="single" w:sz="4" w:space="0" w:color="FCB813" w:themeColor="accent2"/>
        <w:bottom w:val="single" w:sz="4" w:space="0" w:color="FCB813" w:themeColor="accent2"/>
        <w:right w:val="single" w:sz="4" w:space="0" w:color="FCB813" w:themeColor="accent2"/>
        <w:insideH w:val="single" w:sz="4" w:space="0" w:color="FFFFFF" w:themeColor="background1"/>
        <w:insideV w:val="single" w:sz="4" w:space="0" w:color="FFFFFF" w:themeColor="background1"/>
      </w:tblBorders>
    </w:tblPr>
    <w:tcPr>
      <w:shd w:val="clear" w:color="auto" w:fill="FEF7E7" w:themeFill="accent2" w:themeFillTint="19"/>
    </w:tcPr>
    <w:tblStylePr w:type="firstRow">
      <w:rPr>
        <w:b/>
        <w:bCs/>
      </w:rPr>
      <w:tblPr/>
      <w:tcPr>
        <w:tcBorders>
          <w:top w:val="nil"/>
          <w:left w:val="nil"/>
          <w:bottom w:val="single" w:sz="24" w:space="0" w:color="FCB813"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07102" w:themeFill="accent2" w:themeFillShade="99"/>
      </w:tcPr>
    </w:tblStylePr>
    <w:tblStylePr w:type="firstCol">
      <w:rPr>
        <w:color w:val="FFFFFF" w:themeColor="background1"/>
      </w:rPr>
      <w:tblPr/>
      <w:tcPr>
        <w:tcBorders>
          <w:top w:val="nil"/>
          <w:left w:val="nil"/>
          <w:bottom w:val="nil"/>
          <w:right w:val="nil"/>
          <w:insideH w:val="single" w:sz="4" w:space="0" w:color="A07102" w:themeColor="accent2" w:themeShade="99"/>
          <w:insideV w:val="nil"/>
        </w:tcBorders>
        <w:shd w:val="clear" w:color="auto" w:fill="A07102"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A07102" w:themeFill="accent2" w:themeFillShade="99"/>
      </w:tcPr>
    </w:tblStylePr>
    <w:tblStylePr w:type="band1Vert">
      <w:tblPr/>
      <w:tcPr>
        <w:shd w:val="clear" w:color="auto" w:fill="FDE2A0" w:themeFill="accent2" w:themeFillTint="66"/>
      </w:tcPr>
    </w:tblStylePr>
    <w:tblStylePr w:type="band1Horz">
      <w:tblPr/>
      <w:tcPr>
        <w:shd w:val="clear" w:color="auto" w:fill="FDDB89"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24" w:space="0" w:color="4CA1A6" w:themeColor="accent4"/>
        <w:left w:val="single" w:sz="4" w:space="0" w:color="2D5E77" w:themeColor="accent3"/>
        <w:bottom w:val="single" w:sz="4" w:space="0" w:color="2D5E77" w:themeColor="accent3"/>
        <w:right w:val="single" w:sz="4" w:space="0" w:color="2D5E77" w:themeColor="accent3"/>
        <w:insideH w:val="single" w:sz="4" w:space="0" w:color="FFFFFF" w:themeColor="background1"/>
        <w:insideV w:val="single" w:sz="4" w:space="0" w:color="FFFFFF" w:themeColor="background1"/>
      </w:tblBorders>
    </w:tblPr>
    <w:tcPr>
      <w:shd w:val="clear" w:color="auto" w:fill="E6F0F5" w:themeFill="accent3" w:themeFillTint="19"/>
    </w:tcPr>
    <w:tblStylePr w:type="firstRow">
      <w:rPr>
        <w:b/>
        <w:bCs/>
      </w:rPr>
      <w:tblPr/>
      <w:tcPr>
        <w:tcBorders>
          <w:top w:val="nil"/>
          <w:left w:val="nil"/>
          <w:bottom w:val="single" w:sz="24" w:space="0" w:color="4CA1A6"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B3847" w:themeFill="accent3" w:themeFillShade="99"/>
      </w:tcPr>
    </w:tblStylePr>
    <w:tblStylePr w:type="firstCol">
      <w:rPr>
        <w:color w:val="FFFFFF" w:themeColor="background1"/>
      </w:rPr>
      <w:tblPr/>
      <w:tcPr>
        <w:tcBorders>
          <w:top w:val="nil"/>
          <w:left w:val="nil"/>
          <w:bottom w:val="nil"/>
          <w:right w:val="nil"/>
          <w:insideH w:val="single" w:sz="4" w:space="0" w:color="1B3847" w:themeColor="accent3" w:themeShade="99"/>
          <w:insideV w:val="nil"/>
        </w:tcBorders>
        <w:shd w:val="clear" w:color="auto" w:fill="1B38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1B3847" w:themeFill="accent3" w:themeFillShade="99"/>
      </w:tcPr>
    </w:tblStylePr>
    <w:tblStylePr w:type="band1Vert">
      <w:tblPr/>
      <w:tcPr>
        <w:shd w:val="clear" w:color="auto" w:fill="9AC3D9" w:themeFill="accent3" w:themeFillTint="66"/>
      </w:tcPr>
    </w:tblStylePr>
    <w:tblStylePr w:type="band1Horz">
      <w:tblPr/>
      <w:tcPr>
        <w:shd w:val="clear" w:color="auto" w:fill="81B5CF" w:themeFill="accent3" w:themeFillTint="7F"/>
      </w:tcPr>
    </w:tblStylePr>
  </w:style>
  <w:style w:type="table" w:styleId="ColorfulShading-Accent4">
    <w:name w:val="Colorful Shading Accent 4"/>
    <w:basedOn w:val="TableNormal"/>
    <w:uiPriority w:val="71"/>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24" w:space="0" w:color="2D5E77" w:themeColor="accent3"/>
        <w:left w:val="single" w:sz="4" w:space="0" w:color="4CA1A6" w:themeColor="accent4"/>
        <w:bottom w:val="single" w:sz="4" w:space="0" w:color="4CA1A6" w:themeColor="accent4"/>
        <w:right w:val="single" w:sz="4" w:space="0" w:color="4CA1A6" w:themeColor="accent4"/>
        <w:insideH w:val="single" w:sz="4" w:space="0" w:color="FFFFFF" w:themeColor="background1"/>
        <w:insideV w:val="single" w:sz="4" w:space="0" w:color="FFFFFF" w:themeColor="background1"/>
      </w:tblBorders>
    </w:tblPr>
    <w:tcPr>
      <w:shd w:val="clear" w:color="auto" w:fill="ECF6F6" w:themeFill="accent4" w:themeFillTint="19"/>
    </w:tcPr>
    <w:tblStylePr w:type="firstRow">
      <w:rPr>
        <w:b/>
        <w:bCs/>
      </w:rPr>
      <w:tblPr/>
      <w:tcPr>
        <w:tcBorders>
          <w:top w:val="nil"/>
          <w:left w:val="nil"/>
          <w:bottom w:val="single" w:sz="24" w:space="0" w:color="2D5E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D6063" w:themeFill="accent4" w:themeFillShade="99"/>
      </w:tcPr>
    </w:tblStylePr>
    <w:tblStylePr w:type="firstCol">
      <w:rPr>
        <w:color w:val="FFFFFF" w:themeColor="background1"/>
      </w:rPr>
      <w:tblPr/>
      <w:tcPr>
        <w:tcBorders>
          <w:top w:val="nil"/>
          <w:left w:val="nil"/>
          <w:bottom w:val="nil"/>
          <w:right w:val="nil"/>
          <w:insideH w:val="single" w:sz="4" w:space="0" w:color="2D6063" w:themeColor="accent4" w:themeShade="99"/>
          <w:insideV w:val="nil"/>
        </w:tcBorders>
        <w:shd w:val="clear" w:color="auto" w:fill="2D6063"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2D6063" w:themeFill="accent4" w:themeFillShade="99"/>
      </w:tcPr>
    </w:tblStylePr>
    <w:tblStylePr w:type="band1Vert">
      <w:tblPr/>
      <w:tcPr>
        <w:shd w:val="clear" w:color="auto" w:fill="B5DADD" w:themeFill="accent4" w:themeFillTint="66"/>
      </w:tcPr>
    </w:tblStylePr>
    <w:tblStylePr w:type="band1Horz">
      <w:tblPr/>
      <w:tcPr>
        <w:shd w:val="clear" w:color="auto" w:fill="A3D2D5"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24" w:space="0" w:color="ABBFC9" w:themeColor="accent6"/>
        <w:left w:val="single" w:sz="4" w:space="0" w:color="F15A22" w:themeColor="accent5"/>
        <w:bottom w:val="single" w:sz="4" w:space="0" w:color="F15A22" w:themeColor="accent5"/>
        <w:right w:val="single" w:sz="4" w:space="0" w:color="F15A22" w:themeColor="accent5"/>
        <w:insideH w:val="single" w:sz="4" w:space="0" w:color="FFFFFF" w:themeColor="background1"/>
        <w:insideV w:val="single" w:sz="4" w:space="0" w:color="FFFFFF" w:themeColor="background1"/>
      </w:tblBorders>
    </w:tblPr>
    <w:tcPr>
      <w:shd w:val="clear" w:color="auto" w:fill="FDEEE9" w:themeFill="accent5" w:themeFillTint="19"/>
    </w:tcPr>
    <w:tblStylePr w:type="firstRow">
      <w:rPr>
        <w:b/>
        <w:bCs/>
      </w:rPr>
      <w:tblPr/>
      <w:tcPr>
        <w:tcBorders>
          <w:top w:val="nil"/>
          <w:left w:val="nil"/>
          <w:bottom w:val="single" w:sz="24" w:space="0" w:color="ABBFC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B300A" w:themeFill="accent5" w:themeFillShade="99"/>
      </w:tcPr>
    </w:tblStylePr>
    <w:tblStylePr w:type="firstCol">
      <w:rPr>
        <w:color w:val="FFFFFF" w:themeColor="background1"/>
      </w:rPr>
      <w:tblPr/>
      <w:tcPr>
        <w:tcBorders>
          <w:top w:val="nil"/>
          <w:left w:val="nil"/>
          <w:bottom w:val="nil"/>
          <w:right w:val="nil"/>
          <w:insideH w:val="single" w:sz="4" w:space="0" w:color="9B300A" w:themeColor="accent5" w:themeShade="99"/>
          <w:insideV w:val="nil"/>
        </w:tcBorders>
        <w:shd w:val="clear" w:color="auto" w:fill="9B300A"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9B300A" w:themeFill="accent5" w:themeFillShade="99"/>
      </w:tcPr>
    </w:tblStylePr>
    <w:tblStylePr w:type="band1Vert">
      <w:tblPr/>
      <w:tcPr>
        <w:shd w:val="clear" w:color="auto" w:fill="F9BCA6" w:themeFill="accent5" w:themeFillTint="66"/>
      </w:tcPr>
    </w:tblStylePr>
    <w:tblStylePr w:type="band1Horz">
      <w:tblPr/>
      <w:tcPr>
        <w:shd w:val="clear" w:color="auto" w:fill="F8AC90"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24" w:space="0" w:color="F15A22" w:themeColor="accent5"/>
        <w:left w:val="single" w:sz="4" w:space="0" w:color="ABBFC9" w:themeColor="accent6"/>
        <w:bottom w:val="single" w:sz="4" w:space="0" w:color="ABBFC9" w:themeColor="accent6"/>
        <w:right w:val="single" w:sz="4" w:space="0" w:color="ABBFC9" w:themeColor="accent6"/>
        <w:insideH w:val="single" w:sz="4" w:space="0" w:color="FFFFFF" w:themeColor="background1"/>
        <w:insideV w:val="single" w:sz="4" w:space="0" w:color="FFFFFF" w:themeColor="background1"/>
      </w:tblBorders>
    </w:tblPr>
    <w:tcPr>
      <w:shd w:val="clear" w:color="auto" w:fill="F6F8F9" w:themeFill="accent6" w:themeFillTint="19"/>
    </w:tcPr>
    <w:tblStylePr w:type="firstRow">
      <w:rPr>
        <w:b/>
        <w:bCs/>
      </w:rPr>
      <w:tblPr/>
      <w:tcPr>
        <w:tcBorders>
          <w:top w:val="nil"/>
          <w:left w:val="nil"/>
          <w:bottom w:val="single" w:sz="24" w:space="0" w:color="F15A2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7787" w:themeFill="accent6" w:themeFillShade="99"/>
      </w:tcPr>
    </w:tblStylePr>
    <w:tblStylePr w:type="firstCol">
      <w:rPr>
        <w:color w:val="FFFFFF" w:themeColor="background1"/>
      </w:rPr>
      <w:tblPr/>
      <w:tcPr>
        <w:tcBorders>
          <w:top w:val="nil"/>
          <w:left w:val="nil"/>
          <w:bottom w:val="nil"/>
          <w:right w:val="nil"/>
          <w:insideH w:val="single" w:sz="4" w:space="0" w:color="577787" w:themeColor="accent6" w:themeShade="99"/>
          <w:insideV w:val="nil"/>
        </w:tcBorders>
        <w:shd w:val="clear" w:color="auto" w:fill="577787"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77787" w:themeFill="accent6" w:themeFillShade="99"/>
      </w:tcPr>
    </w:tblStylePr>
    <w:tblStylePr w:type="band1Vert">
      <w:tblPr/>
      <w:tcPr>
        <w:shd w:val="clear" w:color="auto" w:fill="DDE5E9" w:themeFill="accent6" w:themeFillTint="66"/>
      </w:tcPr>
    </w:tblStylePr>
    <w:tblStylePr w:type="band1Horz">
      <w:tblPr/>
      <w:tcPr>
        <w:shd w:val="clear" w:color="auto" w:fill="D5DFE4"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pPr>
      <w:spacing w:after="0" w:line="240" w:lineRule="auto"/>
    </w:pPr>
    <w:rPr>
      <w:rFonts w:ascii="Times New Roman" w:hAnsi="Times New Roman"/>
      <w:color w:val="FFFFFF" w:themeColor="background1"/>
      <w:kern w:val="0"/>
      <w:sz w:val="24"/>
      <w:szCs w:val="24"/>
      <w14:ligatures w14:val="none"/>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pPr>
      <w:spacing w:after="0" w:line="240" w:lineRule="auto"/>
    </w:pPr>
    <w:rPr>
      <w:rFonts w:ascii="Times New Roman" w:hAnsi="Times New Roman"/>
      <w:color w:val="FFFFFF" w:themeColor="background1"/>
      <w:kern w:val="0"/>
      <w:sz w:val="24"/>
      <w:szCs w:val="24"/>
      <w14:ligatures w14:val="none"/>
    </w:rPr>
    <w:tblPr>
      <w:tblStyleRowBandSize w:val="1"/>
      <w:tblStyleColBandSize w:val="1"/>
    </w:tblPr>
    <w:tcPr>
      <w:shd w:val="clear" w:color="auto" w:fill="EB920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5480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B06D00"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B06D00" w:themeFill="accent1" w:themeFillShade="BF"/>
      </w:tcPr>
    </w:tblStylePr>
    <w:tblStylePr w:type="band1Vert">
      <w:tblPr/>
      <w:tcPr>
        <w:tcBorders>
          <w:top w:val="nil"/>
          <w:left w:val="nil"/>
          <w:bottom w:val="nil"/>
          <w:right w:val="nil"/>
          <w:insideH w:val="nil"/>
          <w:insideV w:val="nil"/>
        </w:tcBorders>
        <w:shd w:val="clear" w:color="auto" w:fill="B06D00" w:themeFill="accent1" w:themeFillShade="BF"/>
      </w:tcPr>
    </w:tblStylePr>
    <w:tblStylePr w:type="band1Horz">
      <w:tblPr/>
      <w:tcPr>
        <w:tcBorders>
          <w:top w:val="nil"/>
          <w:left w:val="nil"/>
          <w:bottom w:val="nil"/>
          <w:right w:val="nil"/>
          <w:insideH w:val="nil"/>
          <w:insideV w:val="nil"/>
        </w:tcBorders>
        <w:shd w:val="clear" w:color="auto" w:fill="B06D00" w:themeFill="accent1" w:themeFillShade="BF"/>
      </w:tcPr>
    </w:tblStylePr>
  </w:style>
  <w:style w:type="table" w:styleId="DarkList-Accent2">
    <w:name w:val="Dark List Accent 2"/>
    <w:basedOn w:val="TableNormal"/>
    <w:uiPriority w:val="70"/>
    <w:semiHidden/>
    <w:unhideWhenUsed/>
    <w:pPr>
      <w:spacing w:after="0" w:line="240" w:lineRule="auto"/>
    </w:pPr>
    <w:rPr>
      <w:rFonts w:ascii="Times New Roman" w:hAnsi="Times New Roman"/>
      <w:color w:val="FFFFFF" w:themeColor="background1"/>
      <w:kern w:val="0"/>
      <w:sz w:val="24"/>
      <w:szCs w:val="24"/>
      <w14:ligatures w14:val="none"/>
    </w:rPr>
    <w:tblPr>
      <w:tblStyleRowBandSize w:val="1"/>
      <w:tblStyleColBandSize w:val="1"/>
    </w:tblPr>
    <w:tcPr>
      <w:shd w:val="clear" w:color="auto" w:fill="FCB813"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5E01"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88D02"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88D02" w:themeFill="accent2" w:themeFillShade="BF"/>
      </w:tcPr>
    </w:tblStylePr>
    <w:tblStylePr w:type="band1Vert">
      <w:tblPr/>
      <w:tcPr>
        <w:tcBorders>
          <w:top w:val="nil"/>
          <w:left w:val="nil"/>
          <w:bottom w:val="nil"/>
          <w:right w:val="nil"/>
          <w:insideH w:val="nil"/>
          <w:insideV w:val="nil"/>
        </w:tcBorders>
        <w:shd w:val="clear" w:color="auto" w:fill="C88D02" w:themeFill="accent2" w:themeFillShade="BF"/>
      </w:tcPr>
    </w:tblStylePr>
    <w:tblStylePr w:type="band1Horz">
      <w:tblPr/>
      <w:tcPr>
        <w:tcBorders>
          <w:top w:val="nil"/>
          <w:left w:val="nil"/>
          <w:bottom w:val="nil"/>
          <w:right w:val="nil"/>
          <w:insideH w:val="nil"/>
          <w:insideV w:val="nil"/>
        </w:tcBorders>
        <w:shd w:val="clear" w:color="auto" w:fill="C88D02" w:themeFill="accent2" w:themeFillShade="BF"/>
      </w:tcPr>
    </w:tblStylePr>
  </w:style>
  <w:style w:type="table" w:styleId="DarkList-Accent3">
    <w:name w:val="Dark List Accent 3"/>
    <w:basedOn w:val="TableNormal"/>
    <w:uiPriority w:val="70"/>
    <w:semiHidden/>
    <w:unhideWhenUsed/>
    <w:pPr>
      <w:spacing w:after="0" w:line="240" w:lineRule="auto"/>
    </w:pPr>
    <w:rPr>
      <w:rFonts w:ascii="Times New Roman" w:hAnsi="Times New Roman"/>
      <w:color w:val="FFFFFF" w:themeColor="background1"/>
      <w:kern w:val="0"/>
      <w:sz w:val="24"/>
      <w:szCs w:val="24"/>
      <w14:ligatures w14:val="none"/>
    </w:rPr>
    <w:tblPr>
      <w:tblStyleRowBandSize w:val="1"/>
      <w:tblStyleColBandSize w:val="1"/>
    </w:tblPr>
    <w:tcPr>
      <w:shd w:val="clear" w:color="auto" w:fill="2D5E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62E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21465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214658" w:themeFill="accent3" w:themeFillShade="BF"/>
      </w:tcPr>
    </w:tblStylePr>
    <w:tblStylePr w:type="band1Vert">
      <w:tblPr/>
      <w:tcPr>
        <w:tcBorders>
          <w:top w:val="nil"/>
          <w:left w:val="nil"/>
          <w:bottom w:val="nil"/>
          <w:right w:val="nil"/>
          <w:insideH w:val="nil"/>
          <w:insideV w:val="nil"/>
        </w:tcBorders>
        <w:shd w:val="clear" w:color="auto" w:fill="214658" w:themeFill="accent3" w:themeFillShade="BF"/>
      </w:tcPr>
    </w:tblStylePr>
    <w:tblStylePr w:type="band1Horz">
      <w:tblPr/>
      <w:tcPr>
        <w:tcBorders>
          <w:top w:val="nil"/>
          <w:left w:val="nil"/>
          <w:bottom w:val="nil"/>
          <w:right w:val="nil"/>
          <w:insideH w:val="nil"/>
          <w:insideV w:val="nil"/>
        </w:tcBorders>
        <w:shd w:val="clear" w:color="auto" w:fill="214658" w:themeFill="accent3" w:themeFillShade="BF"/>
      </w:tcPr>
    </w:tblStylePr>
  </w:style>
  <w:style w:type="table" w:styleId="DarkList-Accent4">
    <w:name w:val="Dark List Accent 4"/>
    <w:basedOn w:val="TableNormal"/>
    <w:uiPriority w:val="70"/>
    <w:semiHidden/>
    <w:unhideWhenUsed/>
    <w:pPr>
      <w:spacing w:after="0" w:line="240" w:lineRule="auto"/>
    </w:pPr>
    <w:rPr>
      <w:rFonts w:ascii="Times New Roman" w:hAnsi="Times New Roman"/>
      <w:color w:val="FFFFFF" w:themeColor="background1"/>
      <w:kern w:val="0"/>
      <w:sz w:val="24"/>
      <w:szCs w:val="24"/>
      <w14:ligatures w14:val="none"/>
    </w:rPr>
    <w:tblPr>
      <w:tblStyleRowBandSize w:val="1"/>
      <w:tblStyleColBandSize w:val="1"/>
    </w:tblPr>
    <w:tcPr>
      <w:shd w:val="clear" w:color="auto" w:fill="4CA1A6"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54F52"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39787C"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39787C" w:themeFill="accent4" w:themeFillShade="BF"/>
      </w:tcPr>
    </w:tblStylePr>
    <w:tblStylePr w:type="band1Vert">
      <w:tblPr/>
      <w:tcPr>
        <w:tcBorders>
          <w:top w:val="nil"/>
          <w:left w:val="nil"/>
          <w:bottom w:val="nil"/>
          <w:right w:val="nil"/>
          <w:insideH w:val="nil"/>
          <w:insideV w:val="nil"/>
        </w:tcBorders>
        <w:shd w:val="clear" w:color="auto" w:fill="39787C" w:themeFill="accent4" w:themeFillShade="BF"/>
      </w:tcPr>
    </w:tblStylePr>
    <w:tblStylePr w:type="band1Horz">
      <w:tblPr/>
      <w:tcPr>
        <w:tcBorders>
          <w:top w:val="nil"/>
          <w:left w:val="nil"/>
          <w:bottom w:val="nil"/>
          <w:right w:val="nil"/>
          <w:insideH w:val="nil"/>
          <w:insideV w:val="nil"/>
        </w:tcBorders>
        <w:shd w:val="clear" w:color="auto" w:fill="39787C" w:themeFill="accent4" w:themeFillShade="BF"/>
      </w:tcPr>
    </w:tblStylePr>
  </w:style>
  <w:style w:type="table" w:styleId="DarkList-Accent5">
    <w:name w:val="Dark List Accent 5"/>
    <w:basedOn w:val="TableNormal"/>
    <w:uiPriority w:val="70"/>
    <w:semiHidden/>
    <w:unhideWhenUsed/>
    <w:pPr>
      <w:spacing w:after="0" w:line="240" w:lineRule="auto"/>
    </w:pPr>
    <w:rPr>
      <w:rFonts w:ascii="Times New Roman" w:hAnsi="Times New Roman"/>
      <w:color w:val="FFFFFF" w:themeColor="background1"/>
      <w:kern w:val="0"/>
      <w:sz w:val="24"/>
      <w:szCs w:val="24"/>
      <w14:ligatures w14:val="none"/>
    </w:rPr>
    <w:tblPr>
      <w:tblStyleRowBandSize w:val="1"/>
      <w:tblStyleColBandSize w:val="1"/>
    </w:tblPr>
    <w:tcPr>
      <w:shd w:val="clear" w:color="auto" w:fill="F15A2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0280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13C0C"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13C0C" w:themeFill="accent5" w:themeFillShade="BF"/>
      </w:tcPr>
    </w:tblStylePr>
    <w:tblStylePr w:type="band1Vert">
      <w:tblPr/>
      <w:tcPr>
        <w:tcBorders>
          <w:top w:val="nil"/>
          <w:left w:val="nil"/>
          <w:bottom w:val="nil"/>
          <w:right w:val="nil"/>
          <w:insideH w:val="nil"/>
          <w:insideV w:val="nil"/>
        </w:tcBorders>
        <w:shd w:val="clear" w:color="auto" w:fill="C13C0C" w:themeFill="accent5" w:themeFillShade="BF"/>
      </w:tcPr>
    </w:tblStylePr>
    <w:tblStylePr w:type="band1Horz">
      <w:tblPr/>
      <w:tcPr>
        <w:tcBorders>
          <w:top w:val="nil"/>
          <w:left w:val="nil"/>
          <w:bottom w:val="nil"/>
          <w:right w:val="nil"/>
          <w:insideH w:val="nil"/>
          <w:insideV w:val="nil"/>
        </w:tcBorders>
        <w:shd w:val="clear" w:color="auto" w:fill="C13C0C" w:themeFill="accent5" w:themeFillShade="BF"/>
      </w:tcPr>
    </w:tblStylePr>
  </w:style>
  <w:style w:type="table" w:styleId="DarkList-Accent6">
    <w:name w:val="Dark List Accent 6"/>
    <w:basedOn w:val="TableNormal"/>
    <w:uiPriority w:val="70"/>
    <w:semiHidden/>
    <w:unhideWhenUsed/>
    <w:pPr>
      <w:spacing w:after="0" w:line="240" w:lineRule="auto"/>
    </w:pPr>
    <w:rPr>
      <w:rFonts w:ascii="Times New Roman" w:hAnsi="Times New Roman"/>
      <w:color w:val="FFFFFF" w:themeColor="background1"/>
      <w:kern w:val="0"/>
      <w:sz w:val="24"/>
      <w:szCs w:val="24"/>
      <w14:ligatures w14:val="none"/>
    </w:rPr>
    <w:tblPr>
      <w:tblStyleRowBandSize w:val="1"/>
      <w:tblStyleColBandSize w:val="1"/>
    </w:tblPr>
    <w:tcPr>
      <w:shd w:val="clear" w:color="auto" w:fill="ABBFC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86370"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7293A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7293A4" w:themeFill="accent6" w:themeFillShade="BF"/>
      </w:tcPr>
    </w:tblStylePr>
    <w:tblStylePr w:type="band1Vert">
      <w:tblPr/>
      <w:tcPr>
        <w:tcBorders>
          <w:top w:val="nil"/>
          <w:left w:val="nil"/>
          <w:bottom w:val="nil"/>
          <w:right w:val="nil"/>
          <w:insideH w:val="nil"/>
          <w:insideV w:val="nil"/>
        </w:tcBorders>
        <w:shd w:val="clear" w:color="auto" w:fill="7293A4" w:themeFill="accent6" w:themeFillShade="BF"/>
      </w:tcPr>
    </w:tblStylePr>
    <w:tblStylePr w:type="band1Horz">
      <w:tblPr/>
      <w:tcPr>
        <w:tcBorders>
          <w:top w:val="nil"/>
          <w:left w:val="nil"/>
          <w:bottom w:val="nil"/>
          <w:right w:val="nil"/>
          <w:insideH w:val="nil"/>
          <w:insideV w:val="nil"/>
        </w:tcBorders>
        <w:shd w:val="clear" w:color="auto" w:fill="7293A4" w:themeFill="accent6" w:themeFillShade="BF"/>
      </w:tcPr>
    </w:tblStylePr>
  </w:style>
  <w:style w:type="paragraph" w:styleId="Date">
    <w:name w:val="Date"/>
    <w:basedOn w:val="Normal"/>
    <w:next w:val="Normal"/>
    <w:link w:val="DateChar"/>
    <w:uiPriority w:val="99"/>
    <w:semiHidden/>
  </w:style>
  <w:style w:type="character" w:customStyle="1" w:styleId="DateChar">
    <w:name w:val="Date Char"/>
    <w:basedOn w:val="DefaultParagraphFont"/>
    <w:link w:val="Date"/>
    <w:uiPriority w:val="99"/>
    <w:semiHidden/>
    <w:rPr>
      <w:rFonts w:ascii="Times New Roman" w:eastAsia="Arial Unicode MS" w:hAnsi="Times New Roman" w:cs="Times New Roman"/>
      <w:kern w:val="0"/>
      <w:sz w:val="24"/>
      <w:szCs w:val="24"/>
      <w14:ligatures w14:val="none"/>
    </w:rPr>
  </w:style>
  <w:style w:type="paragraph" w:styleId="DocumentMap">
    <w:name w:val="Document Map"/>
    <w:basedOn w:val="Normal"/>
    <w:link w:val="DocumentMapChar"/>
    <w:semiHidden/>
    <w:pPr>
      <w:spacing w:before="0" w:after="0"/>
    </w:pPr>
    <w:rPr>
      <w:rFonts w:ascii="Segoe UI" w:hAnsi="Segoe UI" w:cs="Segoe UI"/>
      <w:sz w:val="16"/>
      <w:szCs w:val="16"/>
    </w:rPr>
  </w:style>
  <w:style w:type="character" w:customStyle="1" w:styleId="DocumentMapChar">
    <w:name w:val="Document Map Char"/>
    <w:basedOn w:val="DefaultParagraphFont"/>
    <w:link w:val="DocumentMap"/>
    <w:semiHidden/>
    <w:rPr>
      <w:rFonts w:ascii="Segoe UI" w:eastAsia="Arial Unicode MS" w:hAnsi="Segoe UI" w:cs="Segoe UI"/>
      <w:kern w:val="0"/>
      <w:sz w:val="16"/>
      <w:szCs w:val="16"/>
      <w14:ligatures w14:val="none"/>
    </w:rPr>
  </w:style>
  <w:style w:type="paragraph" w:styleId="E-mailSignature">
    <w:name w:val="E-mail Signature"/>
    <w:basedOn w:val="Normal"/>
    <w:link w:val="E-mailSignatureChar"/>
    <w:uiPriority w:val="99"/>
    <w:semiHidden/>
    <w:pPr>
      <w:spacing w:before="0" w:after="0"/>
    </w:pPr>
  </w:style>
  <w:style w:type="character" w:customStyle="1" w:styleId="E-mailSignatureChar">
    <w:name w:val="E-mail Signature Char"/>
    <w:basedOn w:val="DefaultParagraphFont"/>
    <w:link w:val="E-mailSignature"/>
    <w:uiPriority w:val="99"/>
    <w:semiHidden/>
    <w:rPr>
      <w:rFonts w:ascii="Times New Roman" w:eastAsia="Arial Unicode MS" w:hAnsi="Times New Roman" w:cs="Times New Roman"/>
      <w:kern w:val="0"/>
      <w:sz w:val="24"/>
      <w:szCs w:val="24"/>
      <w14:ligatures w14:val="none"/>
    </w:rPr>
  </w:style>
  <w:style w:type="paragraph" w:styleId="EndnoteText">
    <w:name w:val="endnote text"/>
    <w:basedOn w:val="Normal"/>
    <w:link w:val="EndnoteTextChar"/>
    <w:uiPriority w:val="99"/>
    <w:semiHidden/>
    <w:pPr>
      <w:spacing w:before="0" w:after="0"/>
    </w:pPr>
    <w:rPr>
      <w:sz w:val="20"/>
      <w:szCs w:val="20"/>
    </w:rPr>
  </w:style>
  <w:style w:type="character" w:customStyle="1" w:styleId="EndnoteTextChar">
    <w:name w:val="Endnote Text Char"/>
    <w:basedOn w:val="DefaultParagraphFont"/>
    <w:link w:val="EndnoteText"/>
    <w:uiPriority w:val="99"/>
    <w:semiHidden/>
    <w:rPr>
      <w:rFonts w:ascii="Times New Roman" w:eastAsia="Arial Unicode MS" w:hAnsi="Times New Roman" w:cs="Times New Roman"/>
      <w:kern w:val="0"/>
      <w:sz w:val="20"/>
      <w:szCs w:val="20"/>
      <w14:ligatures w14:val="none"/>
    </w:rPr>
  </w:style>
  <w:style w:type="paragraph" w:styleId="FootnoteText">
    <w:name w:val="footnote text"/>
    <w:basedOn w:val="Normal"/>
    <w:link w:val="FootnoteTextChar"/>
    <w:semiHidden/>
    <w:pPr>
      <w:spacing w:before="0" w:after="0"/>
    </w:pPr>
    <w:rPr>
      <w:sz w:val="20"/>
      <w:szCs w:val="20"/>
    </w:rPr>
  </w:style>
  <w:style w:type="character" w:customStyle="1" w:styleId="FootnoteTextChar">
    <w:name w:val="Footnote Text Char"/>
    <w:basedOn w:val="DefaultParagraphFont"/>
    <w:link w:val="FootnoteText"/>
    <w:semiHidden/>
    <w:rPr>
      <w:rFonts w:ascii="Times New Roman" w:eastAsia="Arial Unicode MS" w:hAnsi="Times New Roman" w:cs="Times New Roman"/>
      <w:kern w:val="0"/>
      <w:sz w:val="20"/>
      <w:szCs w:val="20"/>
      <w14:ligatures w14:val="none"/>
    </w:rPr>
  </w:style>
  <w:style w:type="table" w:styleId="GridTable1Light">
    <w:name w:val="Grid Table 1 Light"/>
    <w:basedOn w:val="TableNormal"/>
    <w:uiPriority w:val="46"/>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FD591" w:themeColor="accent1" w:themeTint="66"/>
        <w:left w:val="single" w:sz="4" w:space="0" w:color="FFD591" w:themeColor="accent1" w:themeTint="66"/>
        <w:bottom w:val="single" w:sz="4" w:space="0" w:color="FFD591" w:themeColor="accent1" w:themeTint="66"/>
        <w:right w:val="single" w:sz="4" w:space="0" w:color="FFD591" w:themeColor="accent1" w:themeTint="66"/>
        <w:insideH w:val="single" w:sz="4" w:space="0" w:color="FFD591" w:themeColor="accent1" w:themeTint="66"/>
        <w:insideV w:val="single" w:sz="4" w:space="0" w:color="FFD591" w:themeColor="accent1" w:themeTint="66"/>
      </w:tblBorders>
    </w:tblPr>
    <w:tblStylePr w:type="firstRow">
      <w:rPr>
        <w:b/>
        <w:bCs/>
      </w:rPr>
      <w:tblPr/>
      <w:tcPr>
        <w:tcBorders>
          <w:bottom w:val="single" w:sz="12" w:space="0" w:color="FFC05A" w:themeColor="accent1" w:themeTint="99"/>
        </w:tcBorders>
      </w:tcPr>
    </w:tblStylePr>
    <w:tblStylePr w:type="lastRow">
      <w:rPr>
        <w:b/>
        <w:bCs/>
      </w:rPr>
      <w:tblPr/>
      <w:tcPr>
        <w:tcBorders>
          <w:top w:val="double" w:sz="2" w:space="0" w:color="FFC05A"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DE2A0" w:themeColor="accent2" w:themeTint="66"/>
        <w:left w:val="single" w:sz="4" w:space="0" w:color="FDE2A0" w:themeColor="accent2" w:themeTint="66"/>
        <w:bottom w:val="single" w:sz="4" w:space="0" w:color="FDE2A0" w:themeColor="accent2" w:themeTint="66"/>
        <w:right w:val="single" w:sz="4" w:space="0" w:color="FDE2A0" w:themeColor="accent2" w:themeTint="66"/>
        <w:insideH w:val="single" w:sz="4" w:space="0" w:color="FDE2A0" w:themeColor="accent2" w:themeTint="66"/>
        <w:insideV w:val="single" w:sz="4" w:space="0" w:color="FDE2A0" w:themeColor="accent2" w:themeTint="66"/>
      </w:tblBorders>
    </w:tblPr>
    <w:tblStylePr w:type="firstRow">
      <w:rPr>
        <w:b/>
        <w:bCs/>
      </w:rPr>
      <w:tblPr/>
      <w:tcPr>
        <w:tcBorders>
          <w:bottom w:val="single" w:sz="12" w:space="0" w:color="FDD471" w:themeColor="accent2" w:themeTint="99"/>
        </w:tcBorders>
      </w:tcPr>
    </w:tblStylePr>
    <w:tblStylePr w:type="lastRow">
      <w:rPr>
        <w:b/>
        <w:bCs/>
      </w:rPr>
      <w:tblPr/>
      <w:tcPr>
        <w:tcBorders>
          <w:top w:val="double" w:sz="2" w:space="0" w:color="FDD471"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9AC3D9" w:themeColor="accent3" w:themeTint="66"/>
        <w:left w:val="single" w:sz="4" w:space="0" w:color="9AC3D9" w:themeColor="accent3" w:themeTint="66"/>
        <w:bottom w:val="single" w:sz="4" w:space="0" w:color="9AC3D9" w:themeColor="accent3" w:themeTint="66"/>
        <w:right w:val="single" w:sz="4" w:space="0" w:color="9AC3D9" w:themeColor="accent3" w:themeTint="66"/>
        <w:insideH w:val="single" w:sz="4" w:space="0" w:color="9AC3D9" w:themeColor="accent3" w:themeTint="66"/>
        <w:insideV w:val="single" w:sz="4" w:space="0" w:color="9AC3D9" w:themeColor="accent3" w:themeTint="66"/>
      </w:tblBorders>
    </w:tblPr>
    <w:tblStylePr w:type="firstRow">
      <w:rPr>
        <w:b/>
        <w:bCs/>
      </w:rPr>
      <w:tblPr/>
      <w:tcPr>
        <w:tcBorders>
          <w:bottom w:val="single" w:sz="12" w:space="0" w:color="68A6C6" w:themeColor="accent3" w:themeTint="99"/>
        </w:tcBorders>
      </w:tcPr>
    </w:tblStylePr>
    <w:tblStylePr w:type="lastRow">
      <w:rPr>
        <w:b/>
        <w:bCs/>
      </w:rPr>
      <w:tblPr/>
      <w:tcPr>
        <w:tcBorders>
          <w:top w:val="double" w:sz="2" w:space="0" w:color="68A6C6"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B5DADD" w:themeColor="accent4" w:themeTint="66"/>
        <w:left w:val="single" w:sz="4" w:space="0" w:color="B5DADD" w:themeColor="accent4" w:themeTint="66"/>
        <w:bottom w:val="single" w:sz="4" w:space="0" w:color="B5DADD" w:themeColor="accent4" w:themeTint="66"/>
        <w:right w:val="single" w:sz="4" w:space="0" w:color="B5DADD" w:themeColor="accent4" w:themeTint="66"/>
        <w:insideH w:val="single" w:sz="4" w:space="0" w:color="B5DADD" w:themeColor="accent4" w:themeTint="66"/>
        <w:insideV w:val="single" w:sz="4" w:space="0" w:color="B5DADD" w:themeColor="accent4" w:themeTint="66"/>
      </w:tblBorders>
    </w:tblPr>
    <w:tblStylePr w:type="firstRow">
      <w:rPr>
        <w:b/>
        <w:bCs/>
      </w:rPr>
      <w:tblPr/>
      <w:tcPr>
        <w:tcBorders>
          <w:bottom w:val="single" w:sz="12" w:space="0" w:color="90C8CC" w:themeColor="accent4" w:themeTint="99"/>
        </w:tcBorders>
      </w:tcPr>
    </w:tblStylePr>
    <w:tblStylePr w:type="lastRow">
      <w:rPr>
        <w:b/>
        <w:bCs/>
      </w:rPr>
      <w:tblPr/>
      <w:tcPr>
        <w:tcBorders>
          <w:top w:val="double" w:sz="2" w:space="0" w:color="90C8CC"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9BCA6" w:themeColor="accent5" w:themeTint="66"/>
        <w:left w:val="single" w:sz="4" w:space="0" w:color="F9BCA6" w:themeColor="accent5" w:themeTint="66"/>
        <w:bottom w:val="single" w:sz="4" w:space="0" w:color="F9BCA6" w:themeColor="accent5" w:themeTint="66"/>
        <w:right w:val="single" w:sz="4" w:space="0" w:color="F9BCA6" w:themeColor="accent5" w:themeTint="66"/>
        <w:insideH w:val="single" w:sz="4" w:space="0" w:color="F9BCA6" w:themeColor="accent5" w:themeTint="66"/>
        <w:insideV w:val="single" w:sz="4" w:space="0" w:color="F9BCA6" w:themeColor="accent5" w:themeTint="66"/>
      </w:tblBorders>
    </w:tblPr>
    <w:tblStylePr w:type="firstRow">
      <w:rPr>
        <w:b/>
        <w:bCs/>
      </w:rPr>
      <w:tblPr/>
      <w:tcPr>
        <w:tcBorders>
          <w:bottom w:val="single" w:sz="12" w:space="0" w:color="F69B7A" w:themeColor="accent5" w:themeTint="99"/>
        </w:tcBorders>
      </w:tcPr>
    </w:tblStylePr>
    <w:tblStylePr w:type="lastRow">
      <w:rPr>
        <w:b/>
        <w:bCs/>
      </w:rPr>
      <w:tblPr/>
      <w:tcPr>
        <w:tcBorders>
          <w:top w:val="double" w:sz="2" w:space="0" w:color="F69B7A"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DDE5E9" w:themeColor="accent6" w:themeTint="66"/>
        <w:left w:val="single" w:sz="4" w:space="0" w:color="DDE5E9" w:themeColor="accent6" w:themeTint="66"/>
        <w:bottom w:val="single" w:sz="4" w:space="0" w:color="DDE5E9" w:themeColor="accent6" w:themeTint="66"/>
        <w:right w:val="single" w:sz="4" w:space="0" w:color="DDE5E9" w:themeColor="accent6" w:themeTint="66"/>
        <w:insideH w:val="single" w:sz="4" w:space="0" w:color="DDE5E9" w:themeColor="accent6" w:themeTint="66"/>
        <w:insideV w:val="single" w:sz="4" w:space="0" w:color="DDE5E9" w:themeColor="accent6" w:themeTint="66"/>
      </w:tblBorders>
    </w:tblPr>
    <w:tblStylePr w:type="firstRow">
      <w:rPr>
        <w:b/>
        <w:bCs/>
      </w:rPr>
      <w:tblPr/>
      <w:tcPr>
        <w:tcBorders>
          <w:bottom w:val="single" w:sz="12" w:space="0" w:color="CCD8DE" w:themeColor="accent6" w:themeTint="99"/>
        </w:tcBorders>
      </w:tcPr>
    </w:tblStylePr>
    <w:tblStylePr w:type="lastRow">
      <w:rPr>
        <w:b/>
        <w:bCs/>
      </w:rPr>
      <w:tblPr/>
      <w:tcPr>
        <w:tcBorders>
          <w:top w:val="double" w:sz="2" w:space="0" w:color="CCD8DE"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pPr>
      <w:spacing w:after="0" w:line="240" w:lineRule="auto"/>
    </w:pPr>
    <w:rPr>
      <w:rFonts w:ascii="Times New Roman" w:hAnsi="Times New Roman"/>
      <w:kern w:val="0"/>
      <w:sz w:val="24"/>
      <w:szCs w:val="24"/>
      <w14:ligatures w14:val="non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pPr>
      <w:spacing w:after="0" w:line="240" w:lineRule="auto"/>
    </w:pPr>
    <w:rPr>
      <w:rFonts w:ascii="Times New Roman" w:hAnsi="Times New Roman"/>
      <w:kern w:val="0"/>
      <w:sz w:val="24"/>
      <w:szCs w:val="24"/>
      <w14:ligatures w14:val="none"/>
    </w:rPr>
    <w:tblPr>
      <w:tblStyleRowBandSize w:val="1"/>
      <w:tblStyleColBandSize w:val="1"/>
      <w:tblBorders>
        <w:top w:val="single" w:sz="2" w:space="0" w:color="FFC05A" w:themeColor="accent1" w:themeTint="99"/>
        <w:bottom w:val="single" w:sz="2" w:space="0" w:color="FFC05A" w:themeColor="accent1" w:themeTint="99"/>
        <w:insideH w:val="single" w:sz="2" w:space="0" w:color="FFC05A" w:themeColor="accent1" w:themeTint="99"/>
        <w:insideV w:val="single" w:sz="2" w:space="0" w:color="FFC05A" w:themeColor="accent1" w:themeTint="99"/>
      </w:tblBorders>
    </w:tblPr>
    <w:tblStylePr w:type="firstRow">
      <w:rPr>
        <w:b/>
        <w:bCs/>
      </w:rPr>
      <w:tblPr/>
      <w:tcPr>
        <w:tcBorders>
          <w:top w:val="nil"/>
          <w:bottom w:val="single" w:sz="12" w:space="0" w:color="FFC05A" w:themeColor="accent1" w:themeTint="99"/>
          <w:insideH w:val="nil"/>
          <w:insideV w:val="nil"/>
        </w:tcBorders>
        <w:shd w:val="clear" w:color="auto" w:fill="FFFFFF" w:themeFill="background1"/>
      </w:tcPr>
    </w:tblStylePr>
    <w:tblStylePr w:type="lastRow">
      <w:rPr>
        <w:b/>
        <w:bCs/>
      </w:rPr>
      <w:tblPr/>
      <w:tcPr>
        <w:tcBorders>
          <w:top w:val="double" w:sz="2" w:space="0" w:color="FFC05A"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EAC8" w:themeFill="accent1" w:themeFillTint="33"/>
      </w:tcPr>
    </w:tblStylePr>
    <w:tblStylePr w:type="band1Horz">
      <w:tblPr/>
      <w:tcPr>
        <w:shd w:val="clear" w:color="auto" w:fill="FFEAC8" w:themeFill="accent1" w:themeFillTint="33"/>
      </w:tcPr>
    </w:tblStylePr>
  </w:style>
  <w:style w:type="table" w:styleId="GridTable2-Accent2">
    <w:name w:val="Grid Table 2 Accent 2"/>
    <w:basedOn w:val="TableNormal"/>
    <w:uiPriority w:val="47"/>
    <w:pPr>
      <w:spacing w:after="0" w:line="240" w:lineRule="auto"/>
    </w:pPr>
    <w:rPr>
      <w:rFonts w:ascii="Times New Roman" w:hAnsi="Times New Roman"/>
      <w:kern w:val="0"/>
      <w:sz w:val="24"/>
      <w:szCs w:val="24"/>
      <w14:ligatures w14:val="none"/>
    </w:rPr>
    <w:tblPr>
      <w:tblStyleRowBandSize w:val="1"/>
      <w:tblStyleColBandSize w:val="1"/>
      <w:tblBorders>
        <w:top w:val="single" w:sz="2" w:space="0" w:color="FDD471" w:themeColor="accent2" w:themeTint="99"/>
        <w:bottom w:val="single" w:sz="2" w:space="0" w:color="FDD471" w:themeColor="accent2" w:themeTint="99"/>
        <w:insideH w:val="single" w:sz="2" w:space="0" w:color="FDD471" w:themeColor="accent2" w:themeTint="99"/>
        <w:insideV w:val="single" w:sz="2" w:space="0" w:color="FDD471" w:themeColor="accent2" w:themeTint="99"/>
      </w:tblBorders>
    </w:tblPr>
    <w:tblStylePr w:type="firstRow">
      <w:rPr>
        <w:b/>
        <w:bCs/>
      </w:rPr>
      <w:tblPr/>
      <w:tcPr>
        <w:tcBorders>
          <w:top w:val="nil"/>
          <w:bottom w:val="single" w:sz="12" w:space="0" w:color="FDD471" w:themeColor="accent2" w:themeTint="99"/>
          <w:insideH w:val="nil"/>
          <w:insideV w:val="nil"/>
        </w:tcBorders>
        <w:shd w:val="clear" w:color="auto" w:fill="FFFFFF" w:themeFill="background1"/>
      </w:tcPr>
    </w:tblStylePr>
    <w:tblStylePr w:type="lastRow">
      <w:rPr>
        <w:b/>
        <w:bCs/>
      </w:rPr>
      <w:tblPr/>
      <w:tcPr>
        <w:tcBorders>
          <w:top w:val="double" w:sz="2" w:space="0" w:color="FDD471"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0CF" w:themeFill="accent2" w:themeFillTint="33"/>
      </w:tcPr>
    </w:tblStylePr>
    <w:tblStylePr w:type="band1Horz">
      <w:tblPr/>
      <w:tcPr>
        <w:shd w:val="clear" w:color="auto" w:fill="FEF0CF" w:themeFill="accent2" w:themeFillTint="33"/>
      </w:tcPr>
    </w:tblStylePr>
  </w:style>
  <w:style w:type="table" w:styleId="GridTable2-Accent3">
    <w:name w:val="Grid Table 2 Accent 3"/>
    <w:basedOn w:val="TableNormal"/>
    <w:uiPriority w:val="47"/>
    <w:pPr>
      <w:spacing w:after="0" w:line="240" w:lineRule="auto"/>
    </w:pPr>
    <w:rPr>
      <w:rFonts w:ascii="Times New Roman" w:hAnsi="Times New Roman"/>
      <w:kern w:val="0"/>
      <w:sz w:val="24"/>
      <w:szCs w:val="24"/>
      <w14:ligatures w14:val="none"/>
    </w:rPr>
    <w:tblPr>
      <w:tblStyleRowBandSize w:val="1"/>
      <w:tblStyleColBandSize w:val="1"/>
      <w:tblBorders>
        <w:top w:val="single" w:sz="2" w:space="0" w:color="68A6C6" w:themeColor="accent3" w:themeTint="99"/>
        <w:bottom w:val="single" w:sz="2" w:space="0" w:color="68A6C6" w:themeColor="accent3" w:themeTint="99"/>
        <w:insideH w:val="single" w:sz="2" w:space="0" w:color="68A6C6" w:themeColor="accent3" w:themeTint="99"/>
        <w:insideV w:val="single" w:sz="2" w:space="0" w:color="68A6C6" w:themeColor="accent3" w:themeTint="99"/>
      </w:tblBorders>
    </w:tblPr>
    <w:tblStylePr w:type="firstRow">
      <w:rPr>
        <w:b/>
        <w:bCs/>
      </w:rPr>
      <w:tblPr/>
      <w:tcPr>
        <w:tcBorders>
          <w:top w:val="nil"/>
          <w:bottom w:val="single" w:sz="12" w:space="0" w:color="68A6C6" w:themeColor="accent3" w:themeTint="99"/>
          <w:insideH w:val="nil"/>
          <w:insideV w:val="nil"/>
        </w:tcBorders>
        <w:shd w:val="clear" w:color="auto" w:fill="FFFFFF" w:themeFill="background1"/>
      </w:tcPr>
    </w:tblStylePr>
    <w:tblStylePr w:type="lastRow">
      <w:rPr>
        <w:b/>
        <w:bCs/>
      </w:rPr>
      <w:tblPr/>
      <w:tcPr>
        <w:tcBorders>
          <w:top w:val="double" w:sz="2" w:space="0" w:color="68A6C6"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E1EC" w:themeFill="accent3" w:themeFillTint="33"/>
      </w:tcPr>
    </w:tblStylePr>
    <w:tblStylePr w:type="band1Horz">
      <w:tblPr/>
      <w:tcPr>
        <w:shd w:val="clear" w:color="auto" w:fill="CCE1EC" w:themeFill="accent3" w:themeFillTint="33"/>
      </w:tcPr>
    </w:tblStylePr>
  </w:style>
  <w:style w:type="table" w:styleId="GridTable2-Accent4">
    <w:name w:val="Grid Table 2 Accent 4"/>
    <w:basedOn w:val="TableNormal"/>
    <w:uiPriority w:val="47"/>
    <w:pPr>
      <w:spacing w:after="0" w:line="240" w:lineRule="auto"/>
    </w:pPr>
    <w:rPr>
      <w:rFonts w:ascii="Times New Roman" w:hAnsi="Times New Roman"/>
      <w:kern w:val="0"/>
      <w:sz w:val="24"/>
      <w:szCs w:val="24"/>
      <w14:ligatures w14:val="none"/>
    </w:rPr>
    <w:tblPr>
      <w:tblStyleRowBandSize w:val="1"/>
      <w:tblStyleColBandSize w:val="1"/>
      <w:tblBorders>
        <w:top w:val="single" w:sz="2" w:space="0" w:color="90C8CC" w:themeColor="accent4" w:themeTint="99"/>
        <w:bottom w:val="single" w:sz="2" w:space="0" w:color="90C8CC" w:themeColor="accent4" w:themeTint="99"/>
        <w:insideH w:val="single" w:sz="2" w:space="0" w:color="90C8CC" w:themeColor="accent4" w:themeTint="99"/>
        <w:insideV w:val="single" w:sz="2" w:space="0" w:color="90C8CC" w:themeColor="accent4" w:themeTint="99"/>
      </w:tblBorders>
    </w:tblPr>
    <w:tblStylePr w:type="firstRow">
      <w:rPr>
        <w:b/>
        <w:bCs/>
      </w:rPr>
      <w:tblPr/>
      <w:tcPr>
        <w:tcBorders>
          <w:top w:val="nil"/>
          <w:bottom w:val="single" w:sz="12" w:space="0" w:color="90C8CC" w:themeColor="accent4" w:themeTint="99"/>
          <w:insideH w:val="nil"/>
          <w:insideV w:val="nil"/>
        </w:tcBorders>
        <w:shd w:val="clear" w:color="auto" w:fill="FFFFFF" w:themeFill="background1"/>
      </w:tcPr>
    </w:tblStylePr>
    <w:tblStylePr w:type="lastRow">
      <w:rPr>
        <w:b/>
        <w:bCs/>
      </w:rPr>
      <w:tblPr/>
      <w:tcPr>
        <w:tcBorders>
          <w:top w:val="double" w:sz="2" w:space="0" w:color="90C8CC"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CEE" w:themeFill="accent4" w:themeFillTint="33"/>
      </w:tcPr>
    </w:tblStylePr>
    <w:tblStylePr w:type="band1Horz">
      <w:tblPr/>
      <w:tcPr>
        <w:shd w:val="clear" w:color="auto" w:fill="DAECEE" w:themeFill="accent4" w:themeFillTint="33"/>
      </w:tcPr>
    </w:tblStylePr>
  </w:style>
  <w:style w:type="table" w:styleId="GridTable2-Accent5">
    <w:name w:val="Grid Table 2 Accent 5"/>
    <w:basedOn w:val="TableNormal"/>
    <w:uiPriority w:val="47"/>
    <w:pPr>
      <w:spacing w:after="0" w:line="240" w:lineRule="auto"/>
    </w:pPr>
    <w:rPr>
      <w:rFonts w:ascii="Times New Roman" w:hAnsi="Times New Roman"/>
      <w:kern w:val="0"/>
      <w:sz w:val="24"/>
      <w:szCs w:val="24"/>
      <w14:ligatures w14:val="none"/>
    </w:rPr>
    <w:tblPr>
      <w:tblStyleRowBandSize w:val="1"/>
      <w:tblStyleColBandSize w:val="1"/>
      <w:tblBorders>
        <w:top w:val="single" w:sz="2" w:space="0" w:color="F69B7A" w:themeColor="accent5" w:themeTint="99"/>
        <w:bottom w:val="single" w:sz="2" w:space="0" w:color="F69B7A" w:themeColor="accent5" w:themeTint="99"/>
        <w:insideH w:val="single" w:sz="2" w:space="0" w:color="F69B7A" w:themeColor="accent5" w:themeTint="99"/>
        <w:insideV w:val="single" w:sz="2" w:space="0" w:color="F69B7A" w:themeColor="accent5" w:themeTint="99"/>
      </w:tblBorders>
    </w:tblPr>
    <w:tblStylePr w:type="firstRow">
      <w:rPr>
        <w:b/>
        <w:bCs/>
      </w:rPr>
      <w:tblPr/>
      <w:tcPr>
        <w:tcBorders>
          <w:top w:val="nil"/>
          <w:bottom w:val="single" w:sz="12" w:space="0" w:color="F69B7A" w:themeColor="accent5" w:themeTint="99"/>
          <w:insideH w:val="nil"/>
          <w:insideV w:val="nil"/>
        </w:tcBorders>
        <w:shd w:val="clear" w:color="auto" w:fill="FFFFFF" w:themeFill="background1"/>
      </w:tcPr>
    </w:tblStylePr>
    <w:tblStylePr w:type="lastRow">
      <w:rPr>
        <w:b/>
        <w:bCs/>
      </w:rPr>
      <w:tblPr/>
      <w:tcPr>
        <w:tcBorders>
          <w:top w:val="double" w:sz="2" w:space="0" w:color="F69B7A"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DDD2" w:themeFill="accent5" w:themeFillTint="33"/>
      </w:tcPr>
    </w:tblStylePr>
    <w:tblStylePr w:type="band1Horz">
      <w:tblPr/>
      <w:tcPr>
        <w:shd w:val="clear" w:color="auto" w:fill="FCDDD2" w:themeFill="accent5" w:themeFillTint="33"/>
      </w:tcPr>
    </w:tblStylePr>
  </w:style>
  <w:style w:type="table" w:styleId="GridTable2-Accent6">
    <w:name w:val="Grid Table 2 Accent 6"/>
    <w:basedOn w:val="TableNormal"/>
    <w:uiPriority w:val="47"/>
    <w:pPr>
      <w:spacing w:after="0" w:line="240" w:lineRule="auto"/>
    </w:pPr>
    <w:rPr>
      <w:rFonts w:ascii="Times New Roman" w:hAnsi="Times New Roman"/>
      <w:kern w:val="0"/>
      <w:sz w:val="24"/>
      <w:szCs w:val="24"/>
      <w14:ligatures w14:val="none"/>
    </w:rPr>
    <w:tblPr>
      <w:tblStyleRowBandSize w:val="1"/>
      <w:tblStyleColBandSize w:val="1"/>
      <w:tblBorders>
        <w:top w:val="single" w:sz="2" w:space="0" w:color="CCD8DE" w:themeColor="accent6" w:themeTint="99"/>
        <w:bottom w:val="single" w:sz="2" w:space="0" w:color="CCD8DE" w:themeColor="accent6" w:themeTint="99"/>
        <w:insideH w:val="single" w:sz="2" w:space="0" w:color="CCD8DE" w:themeColor="accent6" w:themeTint="99"/>
        <w:insideV w:val="single" w:sz="2" w:space="0" w:color="CCD8DE" w:themeColor="accent6" w:themeTint="99"/>
      </w:tblBorders>
    </w:tblPr>
    <w:tblStylePr w:type="firstRow">
      <w:rPr>
        <w:b/>
        <w:bCs/>
      </w:rPr>
      <w:tblPr/>
      <w:tcPr>
        <w:tcBorders>
          <w:top w:val="nil"/>
          <w:bottom w:val="single" w:sz="12" w:space="0" w:color="CCD8DE" w:themeColor="accent6" w:themeTint="99"/>
          <w:insideH w:val="nil"/>
          <w:insideV w:val="nil"/>
        </w:tcBorders>
        <w:shd w:val="clear" w:color="auto" w:fill="FFFFFF" w:themeFill="background1"/>
      </w:tcPr>
    </w:tblStylePr>
    <w:tblStylePr w:type="lastRow">
      <w:rPr>
        <w:b/>
        <w:bCs/>
      </w:rPr>
      <w:tblPr/>
      <w:tcPr>
        <w:tcBorders>
          <w:top w:val="double" w:sz="2" w:space="0" w:color="CCD8DE"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F2F4" w:themeFill="accent6" w:themeFillTint="33"/>
      </w:tcPr>
    </w:tblStylePr>
    <w:tblStylePr w:type="band1Horz">
      <w:tblPr/>
      <w:tcPr>
        <w:shd w:val="clear" w:color="auto" w:fill="EEF2F4" w:themeFill="accent6" w:themeFillTint="33"/>
      </w:tcPr>
    </w:tblStylePr>
  </w:style>
  <w:style w:type="table" w:styleId="GridTable3">
    <w:name w:val="Grid Table 3"/>
    <w:basedOn w:val="TableNormal"/>
    <w:uiPriority w:val="48"/>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FC05A" w:themeColor="accent1" w:themeTint="99"/>
        <w:left w:val="single" w:sz="4" w:space="0" w:color="FFC05A" w:themeColor="accent1" w:themeTint="99"/>
        <w:bottom w:val="single" w:sz="4" w:space="0" w:color="FFC05A" w:themeColor="accent1" w:themeTint="99"/>
        <w:right w:val="single" w:sz="4" w:space="0" w:color="FFC05A" w:themeColor="accent1" w:themeTint="99"/>
        <w:insideH w:val="single" w:sz="4" w:space="0" w:color="FFC05A" w:themeColor="accent1" w:themeTint="99"/>
        <w:insideV w:val="single" w:sz="4" w:space="0" w:color="FFC05A"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AC8" w:themeFill="accent1" w:themeFillTint="33"/>
      </w:tcPr>
    </w:tblStylePr>
    <w:tblStylePr w:type="band1Horz">
      <w:tblPr/>
      <w:tcPr>
        <w:shd w:val="clear" w:color="auto" w:fill="FFEAC8" w:themeFill="accent1" w:themeFillTint="33"/>
      </w:tcPr>
    </w:tblStylePr>
    <w:tblStylePr w:type="neCell">
      <w:tblPr/>
      <w:tcPr>
        <w:tcBorders>
          <w:bottom w:val="single" w:sz="4" w:space="0" w:color="FFC05A" w:themeColor="accent1" w:themeTint="99"/>
        </w:tcBorders>
      </w:tcPr>
    </w:tblStylePr>
    <w:tblStylePr w:type="nwCell">
      <w:tblPr/>
      <w:tcPr>
        <w:tcBorders>
          <w:bottom w:val="single" w:sz="4" w:space="0" w:color="FFC05A" w:themeColor="accent1" w:themeTint="99"/>
        </w:tcBorders>
      </w:tcPr>
    </w:tblStylePr>
    <w:tblStylePr w:type="seCell">
      <w:tblPr/>
      <w:tcPr>
        <w:tcBorders>
          <w:top w:val="single" w:sz="4" w:space="0" w:color="FFC05A" w:themeColor="accent1" w:themeTint="99"/>
        </w:tcBorders>
      </w:tcPr>
    </w:tblStylePr>
    <w:tblStylePr w:type="swCell">
      <w:tblPr/>
      <w:tcPr>
        <w:tcBorders>
          <w:top w:val="single" w:sz="4" w:space="0" w:color="FFC05A" w:themeColor="accent1" w:themeTint="99"/>
        </w:tcBorders>
      </w:tcPr>
    </w:tblStylePr>
  </w:style>
  <w:style w:type="table" w:styleId="GridTable3-Accent2">
    <w:name w:val="Grid Table 3 Accent 2"/>
    <w:basedOn w:val="TableNormal"/>
    <w:uiPriority w:val="48"/>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DD471" w:themeColor="accent2" w:themeTint="99"/>
        <w:left w:val="single" w:sz="4" w:space="0" w:color="FDD471" w:themeColor="accent2" w:themeTint="99"/>
        <w:bottom w:val="single" w:sz="4" w:space="0" w:color="FDD471" w:themeColor="accent2" w:themeTint="99"/>
        <w:right w:val="single" w:sz="4" w:space="0" w:color="FDD471" w:themeColor="accent2" w:themeTint="99"/>
        <w:insideH w:val="single" w:sz="4" w:space="0" w:color="FDD471" w:themeColor="accent2" w:themeTint="99"/>
        <w:insideV w:val="single" w:sz="4" w:space="0" w:color="FDD471"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CF" w:themeFill="accent2" w:themeFillTint="33"/>
      </w:tcPr>
    </w:tblStylePr>
    <w:tblStylePr w:type="band1Horz">
      <w:tblPr/>
      <w:tcPr>
        <w:shd w:val="clear" w:color="auto" w:fill="FEF0CF" w:themeFill="accent2" w:themeFillTint="33"/>
      </w:tcPr>
    </w:tblStylePr>
    <w:tblStylePr w:type="neCell">
      <w:tblPr/>
      <w:tcPr>
        <w:tcBorders>
          <w:bottom w:val="single" w:sz="4" w:space="0" w:color="FDD471" w:themeColor="accent2" w:themeTint="99"/>
        </w:tcBorders>
      </w:tcPr>
    </w:tblStylePr>
    <w:tblStylePr w:type="nwCell">
      <w:tblPr/>
      <w:tcPr>
        <w:tcBorders>
          <w:bottom w:val="single" w:sz="4" w:space="0" w:color="FDD471" w:themeColor="accent2" w:themeTint="99"/>
        </w:tcBorders>
      </w:tcPr>
    </w:tblStylePr>
    <w:tblStylePr w:type="seCell">
      <w:tblPr/>
      <w:tcPr>
        <w:tcBorders>
          <w:top w:val="single" w:sz="4" w:space="0" w:color="FDD471" w:themeColor="accent2" w:themeTint="99"/>
        </w:tcBorders>
      </w:tcPr>
    </w:tblStylePr>
    <w:tblStylePr w:type="swCell">
      <w:tblPr/>
      <w:tcPr>
        <w:tcBorders>
          <w:top w:val="single" w:sz="4" w:space="0" w:color="FDD471" w:themeColor="accent2" w:themeTint="99"/>
        </w:tcBorders>
      </w:tcPr>
    </w:tblStylePr>
  </w:style>
  <w:style w:type="table" w:styleId="GridTable3-Accent3">
    <w:name w:val="Grid Table 3 Accent 3"/>
    <w:basedOn w:val="TableNormal"/>
    <w:uiPriority w:val="48"/>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68A6C6" w:themeColor="accent3" w:themeTint="99"/>
        <w:left w:val="single" w:sz="4" w:space="0" w:color="68A6C6" w:themeColor="accent3" w:themeTint="99"/>
        <w:bottom w:val="single" w:sz="4" w:space="0" w:color="68A6C6" w:themeColor="accent3" w:themeTint="99"/>
        <w:right w:val="single" w:sz="4" w:space="0" w:color="68A6C6" w:themeColor="accent3" w:themeTint="99"/>
        <w:insideH w:val="single" w:sz="4" w:space="0" w:color="68A6C6" w:themeColor="accent3" w:themeTint="99"/>
        <w:insideV w:val="single" w:sz="4" w:space="0" w:color="68A6C6"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E1EC" w:themeFill="accent3" w:themeFillTint="33"/>
      </w:tcPr>
    </w:tblStylePr>
    <w:tblStylePr w:type="band1Horz">
      <w:tblPr/>
      <w:tcPr>
        <w:shd w:val="clear" w:color="auto" w:fill="CCE1EC" w:themeFill="accent3" w:themeFillTint="33"/>
      </w:tcPr>
    </w:tblStylePr>
    <w:tblStylePr w:type="neCell">
      <w:tblPr/>
      <w:tcPr>
        <w:tcBorders>
          <w:bottom w:val="single" w:sz="4" w:space="0" w:color="68A6C6" w:themeColor="accent3" w:themeTint="99"/>
        </w:tcBorders>
      </w:tcPr>
    </w:tblStylePr>
    <w:tblStylePr w:type="nwCell">
      <w:tblPr/>
      <w:tcPr>
        <w:tcBorders>
          <w:bottom w:val="single" w:sz="4" w:space="0" w:color="68A6C6" w:themeColor="accent3" w:themeTint="99"/>
        </w:tcBorders>
      </w:tcPr>
    </w:tblStylePr>
    <w:tblStylePr w:type="seCell">
      <w:tblPr/>
      <w:tcPr>
        <w:tcBorders>
          <w:top w:val="single" w:sz="4" w:space="0" w:color="68A6C6" w:themeColor="accent3" w:themeTint="99"/>
        </w:tcBorders>
      </w:tcPr>
    </w:tblStylePr>
    <w:tblStylePr w:type="swCell">
      <w:tblPr/>
      <w:tcPr>
        <w:tcBorders>
          <w:top w:val="single" w:sz="4" w:space="0" w:color="68A6C6" w:themeColor="accent3" w:themeTint="99"/>
        </w:tcBorders>
      </w:tcPr>
    </w:tblStylePr>
  </w:style>
  <w:style w:type="table" w:styleId="GridTable3-Accent4">
    <w:name w:val="Grid Table 3 Accent 4"/>
    <w:basedOn w:val="TableNormal"/>
    <w:uiPriority w:val="48"/>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90C8CC" w:themeColor="accent4" w:themeTint="99"/>
        <w:left w:val="single" w:sz="4" w:space="0" w:color="90C8CC" w:themeColor="accent4" w:themeTint="99"/>
        <w:bottom w:val="single" w:sz="4" w:space="0" w:color="90C8CC" w:themeColor="accent4" w:themeTint="99"/>
        <w:right w:val="single" w:sz="4" w:space="0" w:color="90C8CC" w:themeColor="accent4" w:themeTint="99"/>
        <w:insideH w:val="single" w:sz="4" w:space="0" w:color="90C8CC" w:themeColor="accent4" w:themeTint="99"/>
        <w:insideV w:val="single" w:sz="4" w:space="0" w:color="90C8CC"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CEE" w:themeFill="accent4" w:themeFillTint="33"/>
      </w:tcPr>
    </w:tblStylePr>
    <w:tblStylePr w:type="band1Horz">
      <w:tblPr/>
      <w:tcPr>
        <w:shd w:val="clear" w:color="auto" w:fill="DAECEE" w:themeFill="accent4" w:themeFillTint="33"/>
      </w:tcPr>
    </w:tblStylePr>
    <w:tblStylePr w:type="neCell">
      <w:tblPr/>
      <w:tcPr>
        <w:tcBorders>
          <w:bottom w:val="single" w:sz="4" w:space="0" w:color="90C8CC" w:themeColor="accent4" w:themeTint="99"/>
        </w:tcBorders>
      </w:tcPr>
    </w:tblStylePr>
    <w:tblStylePr w:type="nwCell">
      <w:tblPr/>
      <w:tcPr>
        <w:tcBorders>
          <w:bottom w:val="single" w:sz="4" w:space="0" w:color="90C8CC" w:themeColor="accent4" w:themeTint="99"/>
        </w:tcBorders>
      </w:tcPr>
    </w:tblStylePr>
    <w:tblStylePr w:type="seCell">
      <w:tblPr/>
      <w:tcPr>
        <w:tcBorders>
          <w:top w:val="single" w:sz="4" w:space="0" w:color="90C8CC" w:themeColor="accent4" w:themeTint="99"/>
        </w:tcBorders>
      </w:tcPr>
    </w:tblStylePr>
    <w:tblStylePr w:type="swCell">
      <w:tblPr/>
      <w:tcPr>
        <w:tcBorders>
          <w:top w:val="single" w:sz="4" w:space="0" w:color="90C8CC" w:themeColor="accent4" w:themeTint="99"/>
        </w:tcBorders>
      </w:tcPr>
    </w:tblStylePr>
  </w:style>
  <w:style w:type="table" w:styleId="GridTable3-Accent5">
    <w:name w:val="Grid Table 3 Accent 5"/>
    <w:basedOn w:val="TableNormal"/>
    <w:uiPriority w:val="48"/>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69B7A" w:themeColor="accent5" w:themeTint="99"/>
        <w:left w:val="single" w:sz="4" w:space="0" w:color="F69B7A" w:themeColor="accent5" w:themeTint="99"/>
        <w:bottom w:val="single" w:sz="4" w:space="0" w:color="F69B7A" w:themeColor="accent5" w:themeTint="99"/>
        <w:right w:val="single" w:sz="4" w:space="0" w:color="F69B7A" w:themeColor="accent5" w:themeTint="99"/>
        <w:insideH w:val="single" w:sz="4" w:space="0" w:color="F69B7A" w:themeColor="accent5" w:themeTint="99"/>
        <w:insideV w:val="single" w:sz="4" w:space="0" w:color="F69B7A"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DDD2" w:themeFill="accent5" w:themeFillTint="33"/>
      </w:tcPr>
    </w:tblStylePr>
    <w:tblStylePr w:type="band1Horz">
      <w:tblPr/>
      <w:tcPr>
        <w:shd w:val="clear" w:color="auto" w:fill="FCDDD2" w:themeFill="accent5" w:themeFillTint="33"/>
      </w:tcPr>
    </w:tblStylePr>
    <w:tblStylePr w:type="neCell">
      <w:tblPr/>
      <w:tcPr>
        <w:tcBorders>
          <w:bottom w:val="single" w:sz="4" w:space="0" w:color="F69B7A" w:themeColor="accent5" w:themeTint="99"/>
        </w:tcBorders>
      </w:tcPr>
    </w:tblStylePr>
    <w:tblStylePr w:type="nwCell">
      <w:tblPr/>
      <w:tcPr>
        <w:tcBorders>
          <w:bottom w:val="single" w:sz="4" w:space="0" w:color="F69B7A" w:themeColor="accent5" w:themeTint="99"/>
        </w:tcBorders>
      </w:tcPr>
    </w:tblStylePr>
    <w:tblStylePr w:type="seCell">
      <w:tblPr/>
      <w:tcPr>
        <w:tcBorders>
          <w:top w:val="single" w:sz="4" w:space="0" w:color="F69B7A" w:themeColor="accent5" w:themeTint="99"/>
        </w:tcBorders>
      </w:tcPr>
    </w:tblStylePr>
    <w:tblStylePr w:type="swCell">
      <w:tblPr/>
      <w:tcPr>
        <w:tcBorders>
          <w:top w:val="single" w:sz="4" w:space="0" w:color="F69B7A" w:themeColor="accent5" w:themeTint="99"/>
        </w:tcBorders>
      </w:tcPr>
    </w:tblStylePr>
  </w:style>
  <w:style w:type="table" w:styleId="GridTable3-Accent6">
    <w:name w:val="Grid Table 3 Accent 6"/>
    <w:basedOn w:val="TableNormal"/>
    <w:uiPriority w:val="48"/>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CCD8DE" w:themeColor="accent6" w:themeTint="99"/>
        <w:left w:val="single" w:sz="4" w:space="0" w:color="CCD8DE" w:themeColor="accent6" w:themeTint="99"/>
        <w:bottom w:val="single" w:sz="4" w:space="0" w:color="CCD8DE" w:themeColor="accent6" w:themeTint="99"/>
        <w:right w:val="single" w:sz="4" w:space="0" w:color="CCD8DE" w:themeColor="accent6" w:themeTint="99"/>
        <w:insideH w:val="single" w:sz="4" w:space="0" w:color="CCD8DE" w:themeColor="accent6" w:themeTint="99"/>
        <w:insideV w:val="single" w:sz="4" w:space="0" w:color="CCD8DE"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2F4" w:themeFill="accent6" w:themeFillTint="33"/>
      </w:tcPr>
    </w:tblStylePr>
    <w:tblStylePr w:type="band1Horz">
      <w:tblPr/>
      <w:tcPr>
        <w:shd w:val="clear" w:color="auto" w:fill="EEF2F4" w:themeFill="accent6" w:themeFillTint="33"/>
      </w:tcPr>
    </w:tblStylePr>
    <w:tblStylePr w:type="neCell">
      <w:tblPr/>
      <w:tcPr>
        <w:tcBorders>
          <w:bottom w:val="single" w:sz="4" w:space="0" w:color="CCD8DE" w:themeColor="accent6" w:themeTint="99"/>
        </w:tcBorders>
      </w:tcPr>
    </w:tblStylePr>
    <w:tblStylePr w:type="nwCell">
      <w:tblPr/>
      <w:tcPr>
        <w:tcBorders>
          <w:bottom w:val="single" w:sz="4" w:space="0" w:color="CCD8DE" w:themeColor="accent6" w:themeTint="99"/>
        </w:tcBorders>
      </w:tcPr>
    </w:tblStylePr>
    <w:tblStylePr w:type="seCell">
      <w:tblPr/>
      <w:tcPr>
        <w:tcBorders>
          <w:top w:val="single" w:sz="4" w:space="0" w:color="CCD8DE" w:themeColor="accent6" w:themeTint="99"/>
        </w:tcBorders>
      </w:tcPr>
    </w:tblStylePr>
    <w:tblStylePr w:type="swCell">
      <w:tblPr/>
      <w:tcPr>
        <w:tcBorders>
          <w:top w:val="single" w:sz="4" w:space="0" w:color="CCD8DE" w:themeColor="accent6" w:themeTint="99"/>
        </w:tcBorders>
      </w:tcPr>
    </w:tblStylePr>
  </w:style>
  <w:style w:type="table" w:styleId="GridTable4">
    <w:name w:val="Grid Table 4"/>
    <w:basedOn w:val="TableNormal"/>
    <w:uiPriority w:val="49"/>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FC05A" w:themeColor="accent1" w:themeTint="99"/>
        <w:left w:val="single" w:sz="4" w:space="0" w:color="FFC05A" w:themeColor="accent1" w:themeTint="99"/>
        <w:bottom w:val="single" w:sz="4" w:space="0" w:color="FFC05A" w:themeColor="accent1" w:themeTint="99"/>
        <w:right w:val="single" w:sz="4" w:space="0" w:color="FFC05A" w:themeColor="accent1" w:themeTint="99"/>
        <w:insideH w:val="single" w:sz="4" w:space="0" w:color="FFC05A" w:themeColor="accent1" w:themeTint="99"/>
        <w:insideV w:val="single" w:sz="4" w:space="0" w:color="FFC05A" w:themeColor="accent1" w:themeTint="99"/>
      </w:tblBorders>
    </w:tblPr>
    <w:tblStylePr w:type="firstRow">
      <w:rPr>
        <w:b/>
        <w:bCs/>
        <w:color w:val="FFFFFF" w:themeColor="background1"/>
      </w:rPr>
      <w:tblPr/>
      <w:tcPr>
        <w:tcBorders>
          <w:top w:val="single" w:sz="4" w:space="0" w:color="EB9200" w:themeColor="accent1"/>
          <w:left w:val="single" w:sz="4" w:space="0" w:color="EB9200" w:themeColor="accent1"/>
          <w:bottom w:val="single" w:sz="4" w:space="0" w:color="EB9200" w:themeColor="accent1"/>
          <w:right w:val="single" w:sz="4" w:space="0" w:color="EB9200" w:themeColor="accent1"/>
          <w:insideH w:val="nil"/>
          <w:insideV w:val="nil"/>
        </w:tcBorders>
        <w:shd w:val="clear" w:color="auto" w:fill="EB9200" w:themeFill="accent1"/>
      </w:tcPr>
    </w:tblStylePr>
    <w:tblStylePr w:type="lastRow">
      <w:rPr>
        <w:b/>
        <w:bCs/>
      </w:rPr>
      <w:tblPr/>
      <w:tcPr>
        <w:tcBorders>
          <w:top w:val="double" w:sz="4" w:space="0" w:color="EB9200" w:themeColor="accent1"/>
        </w:tcBorders>
      </w:tcPr>
    </w:tblStylePr>
    <w:tblStylePr w:type="firstCol">
      <w:rPr>
        <w:b/>
        <w:bCs/>
      </w:rPr>
    </w:tblStylePr>
    <w:tblStylePr w:type="lastCol">
      <w:rPr>
        <w:b/>
        <w:bCs/>
      </w:rPr>
    </w:tblStylePr>
    <w:tblStylePr w:type="band1Vert">
      <w:tblPr/>
      <w:tcPr>
        <w:shd w:val="clear" w:color="auto" w:fill="FFEAC8" w:themeFill="accent1" w:themeFillTint="33"/>
      </w:tcPr>
    </w:tblStylePr>
    <w:tblStylePr w:type="band1Horz">
      <w:tblPr/>
      <w:tcPr>
        <w:shd w:val="clear" w:color="auto" w:fill="FFEAC8" w:themeFill="accent1" w:themeFillTint="33"/>
      </w:tcPr>
    </w:tblStylePr>
  </w:style>
  <w:style w:type="table" w:styleId="GridTable4-Accent2">
    <w:name w:val="Grid Table 4 Accent 2"/>
    <w:basedOn w:val="TableNormal"/>
    <w:uiPriority w:val="49"/>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DD471" w:themeColor="accent2" w:themeTint="99"/>
        <w:left w:val="single" w:sz="4" w:space="0" w:color="FDD471" w:themeColor="accent2" w:themeTint="99"/>
        <w:bottom w:val="single" w:sz="4" w:space="0" w:color="FDD471" w:themeColor="accent2" w:themeTint="99"/>
        <w:right w:val="single" w:sz="4" w:space="0" w:color="FDD471" w:themeColor="accent2" w:themeTint="99"/>
        <w:insideH w:val="single" w:sz="4" w:space="0" w:color="FDD471" w:themeColor="accent2" w:themeTint="99"/>
        <w:insideV w:val="single" w:sz="4" w:space="0" w:color="FDD471" w:themeColor="accent2" w:themeTint="99"/>
      </w:tblBorders>
    </w:tblPr>
    <w:tblStylePr w:type="firstRow">
      <w:rPr>
        <w:b/>
        <w:bCs/>
        <w:color w:val="FFFFFF" w:themeColor="background1"/>
      </w:rPr>
      <w:tblPr/>
      <w:tcPr>
        <w:tcBorders>
          <w:top w:val="single" w:sz="4" w:space="0" w:color="FCB813" w:themeColor="accent2"/>
          <w:left w:val="single" w:sz="4" w:space="0" w:color="FCB813" w:themeColor="accent2"/>
          <w:bottom w:val="single" w:sz="4" w:space="0" w:color="FCB813" w:themeColor="accent2"/>
          <w:right w:val="single" w:sz="4" w:space="0" w:color="FCB813" w:themeColor="accent2"/>
          <w:insideH w:val="nil"/>
          <w:insideV w:val="nil"/>
        </w:tcBorders>
        <w:shd w:val="clear" w:color="auto" w:fill="FCB813" w:themeFill="accent2"/>
      </w:tcPr>
    </w:tblStylePr>
    <w:tblStylePr w:type="lastRow">
      <w:rPr>
        <w:b/>
        <w:bCs/>
      </w:rPr>
      <w:tblPr/>
      <w:tcPr>
        <w:tcBorders>
          <w:top w:val="double" w:sz="4" w:space="0" w:color="FCB813" w:themeColor="accent2"/>
        </w:tcBorders>
      </w:tcPr>
    </w:tblStylePr>
    <w:tblStylePr w:type="firstCol">
      <w:rPr>
        <w:b/>
        <w:bCs/>
      </w:rPr>
    </w:tblStylePr>
    <w:tblStylePr w:type="lastCol">
      <w:rPr>
        <w:b/>
        <w:bCs/>
      </w:rPr>
    </w:tblStylePr>
    <w:tblStylePr w:type="band1Vert">
      <w:tblPr/>
      <w:tcPr>
        <w:shd w:val="clear" w:color="auto" w:fill="FEF0CF" w:themeFill="accent2" w:themeFillTint="33"/>
      </w:tcPr>
    </w:tblStylePr>
    <w:tblStylePr w:type="band1Horz">
      <w:tblPr/>
      <w:tcPr>
        <w:shd w:val="clear" w:color="auto" w:fill="FEF0CF" w:themeFill="accent2" w:themeFillTint="33"/>
      </w:tcPr>
    </w:tblStylePr>
  </w:style>
  <w:style w:type="table" w:styleId="GridTable4-Accent3">
    <w:name w:val="Grid Table 4 Accent 3"/>
    <w:basedOn w:val="TableNormal"/>
    <w:uiPriority w:val="49"/>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68A6C6" w:themeColor="accent3" w:themeTint="99"/>
        <w:left w:val="single" w:sz="4" w:space="0" w:color="68A6C6" w:themeColor="accent3" w:themeTint="99"/>
        <w:bottom w:val="single" w:sz="4" w:space="0" w:color="68A6C6" w:themeColor="accent3" w:themeTint="99"/>
        <w:right w:val="single" w:sz="4" w:space="0" w:color="68A6C6" w:themeColor="accent3" w:themeTint="99"/>
        <w:insideH w:val="single" w:sz="4" w:space="0" w:color="68A6C6" w:themeColor="accent3" w:themeTint="99"/>
        <w:insideV w:val="single" w:sz="4" w:space="0" w:color="68A6C6" w:themeColor="accent3" w:themeTint="99"/>
      </w:tblBorders>
    </w:tblPr>
    <w:tblStylePr w:type="firstRow">
      <w:rPr>
        <w:b/>
        <w:bCs/>
        <w:color w:val="FFFFFF" w:themeColor="background1"/>
      </w:rPr>
      <w:tblPr/>
      <w:tcPr>
        <w:tcBorders>
          <w:top w:val="single" w:sz="4" w:space="0" w:color="2D5E77" w:themeColor="accent3"/>
          <w:left w:val="single" w:sz="4" w:space="0" w:color="2D5E77" w:themeColor="accent3"/>
          <w:bottom w:val="single" w:sz="4" w:space="0" w:color="2D5E77" w:themeColor="accent3"/>
          <w:right w:val="single" w:sz="4" w:space="0" w:color="2D5E77" w:themeColor="accent3"/>
          <w:insideH w:val="nil"/>
          <w:insideV w:val="nil"/>
        </w:tcBorders>
        <w:shd w:val="clear" w:color="auto" w:fill="2D5E77" w:themeFill="accent3"/>
      </w:tcPr>
    </w:tblStylePr>
    <w:tblStylePr w:type="lastRow">
      <w:rPr>
        <w:b/>
        <w:bCs/>
      </w:rPr>
      <w:tblPr/>
      <w:tcPr>
        <w:tcBorders>
          <w:top w:val="double" w:sz="4" w:space="0" w:color="2D5E77" w:themeColor="accent3"/>
        </w:tcBorders>
      </w:tcPr>
    </w:tblStylePr>
    <w:tblStylePr w:type="firstCol">
      <w:rPr>
        <w:b/>
        <w:bCs/>
      </w:rPr>
    </w:tblStylePr>
    <w:tblStylePr w:type="lastCol">
      <w:rPr>
        <w:b/>
        <w:bCs/>
      </w:rPr>
    </w:tblStylePr>
    <w:tblStylePr w:type="band1Vert">
      <w:tblPr/>
      <w:tcPr>
        <w:shd w:val="clear" w:color="auto" w:fill="CCE1EC" w:themeFill="accent3" w:themeFillTint="33"/>
      </w:tcPr>
    </w:tblStylePr>
    <w:tblStylePr w:type="band1Horz">
      <w:tblPr/>
      <w:tcPr>
        <w:shd w:val="clear" w:color="auto" w:fill="CCE1EC" w:themeFill="accent3" w:themeFillTint="33"/>
      </w:tcPr>
    </w:tblStylePr>
  </w:style>
  <w:style w:type="table" w:styleId="GridTable4-Accent4">
    <w:name w:val="Grid Table 4 Accent 4"/>
    <w:basedOn w:val="TableNormal"/>
    <w:uiPriority w:val="49"/>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90C8CC" w:themeColor="accent4" w:themeTint="99"/>
        <w:left w:val="single" w:sz="4" w:space="0" w:color="90C8CC" w:themeColor="accent4" w:themeTint="99"/>
        <w:bottom w:val="single" w:sz="4" w:space="0" w:color="90C8CC" w:themeColor="accent4" w:themeTint="99"/>
        <w:right w:val="single" w:sz="4" w:space="0" w:color="90C8CC" w:themeColor="accent4" w:themeTint="99"/>
        <w:insideH w:val="single" w:sz="4" w:space="0" w:color="90C8CC" w:themeColor="accent4" w:themeTint="99"/>
        <w:insideV w:val="single" w:sz="4" w:space="0" w:color="90C8CC" w:themeColor="accent4" w:themeTint="99"/>
      </w:tblBorders>
    </w:tblPr>
    <w:tblStylePr w:type="firstRow">
      <w:rPr>
        <w:b/>
        <w:bCs/>
        <w:color w:val="FFFFFF" w:themeColor="background1"/>
      </w:rPr>
      <w:tblPr/>
      <w:tcPr>
        <w:tcBorders>
          <w:top w:val="single" w:sz="4" w:space="0" w:color="4CA1A6" w:themeColor="accent4"/>
          <w:left w:val="single" w:sz="4" w:space="0" w:color="4CA1A6" w:themeColor="accent4"/>
          <w:bottom w:val="single" w:sz="4" w:space="0" w:color="4CA1A6" w:themeColor="accent4"/>
          <w:right w:val="single" w:sz="4" w:space="0" w:color="4CA1A6" w:themeColor="accent4"/>
          <w:insideH w:val="nil"/>
          <w:insideV w:val="nil"/>
        </w:tcBorders>
        <w:shd w:val="clear" w:color="auto" w:fill="4CA1A6" w:themeFill="accent4"/>
      </w:tcPr>
    </w:tblStylePr>
    <w:tblStylePr w:type="lastRow">
      <w:rPr>
        <w:b/>
        <w:bCs/>
      </w:rPr>
      <w:tblPr/>
      <w:tcPr>
        <w:tcBorders>
          <w:top w:val="double" w:sz="4" w:space="0" w:color="4CA1A6" w:themeColor="accent4"/>
        </w:tcBorders>
      </w:tcPr>
    </w:tblStylePr>
    <w:tblStylePr w:type="firstCol">
      <w:rPr>
        <w:b/>
        <w:bCs/>
      </w:rPr>
    </w:tblStylePr>
    <w:tblStylePr w:type="lastCol">
      <w:rPr>
        <w:b/>
        <w:bCs/>
      </w:rPr>
    </w:tblStylePr>
    <w:tblStylePr w:type="band1Vert">
      <w:tblPr/>
      <w:tcPr>
        <w:shd w:val="clear" w:color="auto" w:fill="DAECEE" w:themeFill="accent4" w:themeFillTint="33"/>
      </w:tcPr>
    </w:tblStylePr>
    <w:tblStylePr w:type="band1Horz">
      <w:tblPr/>
      <w:tcPr>
        <w:shd w:val="clear" w:color="auto" w:fill="DAECEE" w:themeFill="accent4" w:themeFillTint="33"/>
      </w:tcPr>
    </w:tblStylePr>
  </w:style>
  <w:style w:type="table" w:styleId="GridTable4-Accent5">
    <w:name w:val="Grid Table 4 Accent 5"/>
    <w:basedOn w:val="TableNormal"/>
    <w:uiPriority w:val="49"/>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69B7A" w:themeColor="accent5" w:themeTint="99"/>
        <w:left w:val="single" w:sz="4" w:space="0" w:color="F69B7A" w:themeColor="accent5" w:themeTint="99"/>
        <w:bottom w:val="single" w:sz="4" w:space="0" w:color="F69B7A" w:themeColor="accent5" w:themeTint="99"/>
        <w:right w:val="single" w:sz="4" w:space="0" w:color="F69B7A" w:themeColor="accent5" w:themeTint="99"/>
        <w:insideH w:val="single" w:sz="4" w:space="0" w:color="F69B7A" w:themeColor="accent5" w:themeTint="99"/>
        <w:insideV w:val="single" w:sz="4" w:space="0" w:color="F69B7A" w:themeColor="accent5" w:themeTint="99"/>
      </w:tblBorders>
    </w:tblPr>
    <w:tblStylePr w:type="firstRow">
      <w:rPr>
        <w:b/>
        <w:bCs/>
        <w:color w:val="FFFFFF" w:themeColor="background1"/>
      </w:rPr>
      <w:tblPr/>
      <w:tcPr>
        <w:tcBorders>
          <w:top w:val="single" w:sz="4" w:space="0" w:color="F15A22" w:themeColor="accent5"/>
          <w:left w:val="single" w:sz="4" w:space="0" w:color="F15A22" w:themeColor="accent5"/>
          <w:bottom w:val="single" w:sz="4" w:space="0" w:color="F15A22" w:themeColor="accent5"/>
          <w:right w:val="single" w:sz="4" w:space="0" w:color="F15A22" w:themeColor="accent5"/>
          <w:insideH w:val="nil"/>
          <w:insideV w:val="nil"/>
        </w:tcBorders>
        <w:shd w:val="clear" w:color="auto" w:fill="F15A22" w:themeFill="accent5"/>
      </w:tcPr>
    </w:tblStylePr>
    <w:tblStylePr w:type="lastRow">
      <w:rPr>
        <w:b/>
        <w:bCs/>
      </w:rPr>
      <w:tblPr/>
      <w:tcPr>
        <w:tcBorders>
          <w:top w:val="double" w:sz="4" w:space="0" w:color="F15A22" w:themeColor="accent5"/>
        </w:tcBorders>
      </w:tcPr>
    </w:tblStylePr>
    <w:tblStylePr w:type="firstCol">
      <w:rPr>
        <w:b/>
        <w:bCs/>
      </w:rPr>
    </w:tblStylePr>
    <w:tblStylePr w:type="lastCol">
      <w:rPr>
        <w:b/>
        <w:bCs/>
      </w:rPr>
    </w:tblStylePr>
    <w:tblStylePr w:type="band1Vert">
      <w:tblPr/>
      <w:tcPr>
        <w:shd w:val="clear" w:color="auto" w:fill="FCDDD2" w:themeFill="accent5" w:themeFillTint="33"/>
      </w:tcPr>
    </w:tblStylePr>
    <w:tblStylePr w:type="band1Horz">
      <w:tblPr/>
      <w:tcPr>
        <w:shd w:val="clear" w:color="auto" w:fill="FCDDD2" w:themeFill="accent5" w:themeFillTint="33"/>
      </w:tcPr>
    </w:tblStylePr>
  </w:style>
  <w:style w:type="table" w:styleId="GridTable4-Accent6">
    <w:name w:val="Grid Table 4 Accent 6"/>
    <w:basedOn w:val="TableNormal"/>
    <w:uiPriority w:val="49"/>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CCD8DE" w:themeColor="accent6" w:themeTint="99"/>
        <w:left w:val="single" w:sz="4" w:space="0" w:color="CCD8DE" w:themeColor="accent6" w:themeTint="99"/>
        <w:bottom w:val="single" w:sz="4" w:space="0" w:color="CCD8DE" w:themeColor="accent6" w:themeTint="99"/>
        <w:right w:val="single" w:sz="4" w:space="0" w:color="CCD8DE" w:themeColor="accent6" w:themeTint="99"/>
        <w:insideH w:val="single" w:sz="4" w:space="0" w:color="CCD8DE" w:themeColor="accent6" w:themeTint="99"/>
        <w:insideV w:val="single" w:sz="4" w:space="0" w:color="CCD8DE" w:themeColor="accent6" w:themeTint="99"/>
      </w:tblBorders>
    </w:tblPr>
    <w:tblStylePr w:type="firstRow">
      <w:rPr>
        <w:b/>
        <w:bCs/>
        <w:color w:val="FFFFFF" w:themeColor="background1"/>
      </w:rPr>
      <w:tblPr/>
      <w:tcPr>
        <w:tcBorders>
          <w:top w:val="single" w:sz="4" w:space="0" w:color="ABBFC9" w:themeColor="accent6"/>
          <w:left w:val="single" w:sz="4" w:space="0" w:color="ABBFC9" w:themeColor="accent6"/>
          <w:bottom w:val="single" w:sz="4" w:space="0" w:color="ABBFC9" w:themeColor="accent6"/>
          <w:right w:val="single" w:sz="4" w:space="0" w:color="ABBFC9" w:themeColor="accent6"/>
          <w:insideH w:val="nil"/>
          <w:insideV w:val="nil"/>
        </w:tcBorders>
        <w:shd w:val="clear" w:color="auto" w:fill="ABBFC9" w:themeFill="accent6"/>
      </w:tcPr>
    </w:tblStylePr>
    <w:tblStylePr w:type="lastRow">
      <w:rPr>
        <w:b/>
        <w:bCs/>
      </w:rPr>
      <w:tblPr/>
      <w:tcPr>
        <w:tcBorders>
          <w:top w:val="double" w:sz="4" w:space="0" w:color="ABBFC9" w:themeColor="accent6"/>
        </w:tcBorders>
      </w:tcPr>
    </w:tblStylePr>
    <w:tblStylePr w:type="firstCol">
      <w:rPr>
        <w:b/>
        <w:bCs/>
      </w:rPr>
    </w:tblStylePr>
    <w:tblStylePr w:type="lastCol">
      <w:rPr>
        <w:b/>
        <w:bCs/>
      </w:rPr>
    </w:tblStylePr>
    <w:tblStylePr w:type="band1Vert">
      <w:tblPr/>
      <w:tcPr>
        <w:shd w:val="clear" w:color="auto" w:fill="EEF2F4" w:themeFill="accent6" w:themeFillTint="33"/>
      </w:tcPr>
    </w:tblStylePr>
    <w:tblStylePr w:type="band1Horz">
      <w:tblPr/>
      <w:tcPr>
        <w:shd w:val="clear" w:color="auto" w:fill="EEF2F4" w:themeFill="accent6" w:themeFillTint="33"/>
      </w:tcPr>
    </w:tblStylePr>
  </w:style>
  <w:style w:type="table" w:styleId="GridTable5Dark">
    <w:name w:val="Grid Table 5 Dark"/>
    <w:basedOn w:val="TableNormal"/>
    <w:uiPriority w:val="50"/>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EAC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B920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B920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B920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B9200" w:themeFill="accent1"/>
      </w:tcPr>
    </w:tblStylePr>
    <w:tblStylePr w:type="band1Vert">
      <w:tblPr/>
      <w:tcPr>
        <w:shd w:val="clear" w:color="auto" w:fill="FFD591" w:themeFill="accent1" w:themeFillTint="66"/>
      </w:tcPr>
    </w:tblStylePr>
    <w:tblStylePr w:type="band1Horz">
      <w:tblPr/>
      <w:tcPr>
        <w:shd w:val="clear" w:color="auto" w:fill="FFD591" w:themeFill="accent1" w:themeFillTint="66"/>
      </w:tcPr>
    </w:tblStylePr>
  </w:style>
  <w:style w:type="table" w:styleId="GridTable5Dark-Accent2">
    <w:name w:val="Grid Table 5 Dark Accent 2"/>
    <w:basedOn w:val="TableNormal"/>
    <w:uiPriority w:val="50"/>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0CF"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CB813"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CB813"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CB813"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CB813" w:themeFill="accent2"/>
      </w:tcPr>
    </w:tblStylePr>
    <w:tblStylePr w:type="band1Vert">
      <w:tblPr/>
      <w:tcPr>
        <w:shd w:val="clear" w:color="auto" w:fill="FDE2A0" w:themeFill="accent2" w:themeFillTint="66"/>
      </w:tcPr>
    </w:tblStylePr>
    <w:tblStylePr w:type="band1Horz">
      <w:tblPr/>
      <w:tcPr>
        <w:shd w:val="clear" w:color="auto" w:fill="FDE2A0" w:themeFill="accent2" w:themeFillTint="66"/>
      </w:tcPr>
    </w:tblStylePr>
  </w:style>
  <w:style w:type="table" w:styleId="GridTable5Dark-Accent3">
    <w:name w:val="Grid Table 5 Dark Accent 3"/>
    <w:basedOn w:val="TableNormal"/>
    <w:uiPriority w:val="50"/>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E1EC"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D5E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D5E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D5E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D5E77" w:themeFill="accent3"/>
      </w:tcPr>
    </w:tblStylePr>
    <w:tblStylePr w:type="band1Vert">
      <w:tblPr/>
      <w:tcPr>
        <w:shd w:val="clear" w:color="auto" w:fill="9AC3D9" w:themeFill="accent3" w:themeFillTint="66"/>
      </w:tcPr>
    </w:tblStylePr>
    <w:tblStylePr w:type="band1Horz">
      <w:tblPr/>
      <w:tcPr>
        <w:shd w:val="clear" w:color="auto" w:fill="9AC3D9" w:themeFill="accent3" w:themeFillTint="66"/>
      </w:tcPr>
    </w:tblStylePr>
  </w:style>
  <w:style w:type="table" w:styleId="GridTable5Dark-Accent4">
    <w:name w:val="Grid Table 5 Dark Accent 4"/>
    <w:basedOn w:val="TableNormal"/>
    <w:uiPriority w:val="50"/>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CEE"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CA1A6"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CA1A6"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CA1A6"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CA1A6" w:themeFill="accent4"/>
      </w:tcPr>
    </w:tblStylePr>
    <w:tblStylePr w:type="band1Vert">
      <w:tblPr/>
      <w:tcPr>
        <w:shd w:val="clear" w:color="auto" w:fill="B5DADD" w:themeFill="accent4" w:themeFillTint="66"/>
      </w:tcPr>
    </w:tblStylePr>
    <w:tblStylePr w:type="band1Horz">
      <w:tblPr/>
      <w:tcPr>
        <w:shd w:val="clear" w:color="auto" w:fill="B5DADD" w:themeFill="accent4" w:themeFillTint="66"/>
      </w:tcPr>
    </w:tblStylePr>
  </w:style>
  <w:style w:type="table" w:styleId="GridTable5Dark-Accent5">
    <w:name w:val="Grid Table 5 Dark Accent 5"/>
    <w:basedOn w:val="TableNormal"/>
    <w:uiPriority w:val="50"/>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DDD2"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15A2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15A2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15A2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15A22" w:themeFill="accent5"/>
      </w:tcPr>
    </w:tblStylePr>
    <w:tblStylePr w:type="band1Vert">
      <w:tblPr/>
      <w:tcPr>
        <w:shd w:val="clear" w:color="auto" w:fill="F9BCA6" w:themeFill="accent5" w:themeFillTint="66"/>
      </w:tcPr>
    </w:tblStylePr>
    <w:tblStylePr w:type="band1Horz">
      <w:tblPr/>
      <w:tcPr>
        <w:shd w:val="clear" w:color="auto" w:fill="F9BCA6" w:themeFill="accent5" w:themeFillTint="66"/>
      </w:tcPr>
    </w:tblStylePr>
  </w:style>
  <w:style w:type="table" w:styleId="GridTable5Dark-Accent6">
    <w:name w:val="Grid Table 5 Dark Accent 6"/>
    <w:basedOn w:val="TableNormal"/>
    <w:uiPriority w:val="50"/>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F2F4"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BBFC9"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BBFC9"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BBFC9"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BBFC9" w:themeFill="accent6"/>
      </w:tcPr>
    </w:tblStylePr>
    <w:tblStylePr w:type="band1Vert">
      <w:tblPr/>
      <w:tcPr>
        <w:shd w:val="clear" w:color="auto" w:fill="DDE5E9" w:themeFill="accent6" w:themeFillTint="66"/>
      </w:tcPr>
    </w:tblStylePr>
    <w:tblStylePr w:type="band1Horz">
      <w:tblPr/>
      <w:tcPr>
        <w:shd w:val="clear" w:color="auto" w:fill="DDE5E9" w:themeFill="accent6" w:themeFillTint="66"/>
      </w:tcPr>
    </w:tblStylePr>
  </w:style>
  <w:style w:type="table" w:styleId="GridTable6Colorful">
    <w:name w:val="Grid Table 6 Colorful"/>
    <w:basedOn w:val="TableNormal"/>
    <w:uiPriority w:val="51"/>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pPr>
      <w:spacing w:after="0" w:line="240" w:lineRule="auto"/>
    </w:pPr>
    <w:rPr>
      <w:rFonts w:ascii="Times New Roman" w:hAnsi="Times New Roman"/>
      <w:color w:val="B06D00" w:themeColor="accent1" w:themeShade="BF"/>
      <w:kern w:val="0"/>
      <w:sz w:val="24"/>
      <w:szCs w:val="24"/>
      <w14:ligatures w14:val="none"/>
    </w:rPr>
    <w:tblPr>
      <w:tblStyleRowBandSize w:val="1"/>
      <w:tblStyleColBandSize w:val="1"/>
      <w:tblBorders>
        <w:top w:val="single" w:sz="4" w:space="0" w:color="FFC05A" w:themeColor="accent1" w:themeTint="99"/>
        <w:left w:val="single" w:sz="4" w:space="0" w:color="FFC05A" w:themeColor="accent1" w:themeTint="99"/>
        <w:bottom w:val="single" w:sz="4" w:space="0" w:color="FFC05A" w:themeColor="accent1" w:themeTint="99"/>
        <w:right w:val="single" w:sz="4" w:space="0" w:color="FFC05A" w:themeColor="accent1" w:themeTint="99"/>
        <w:insideH w:val="single" w:sz="4" w:space="0" w:color="FFC05A" w:themeColor="accent1" w:themeTint="99"/>
        <w:insideV w:val="single" w:sz="4" w:space="0" w:color="FFC05A" w:themeColor="accent1" w:themeTint="99"/>
      </w:tblBorders>
    </w:tblPr>
    <w:tblStylePr w:type="firstRow">
      <w:rPr>
        <w:b/>
        <w:bCs/>
      </w:rPr>
      <w:tblPr/>
      <w:tcPr>
        <w:tcBorders>
          <w:bottom w:val="single" w:sz="12" w:space="0" w:color="FFC05A" w:themeColor="accent1" w:themeTint="99"/>
        </w:tcBorders>
      </w:tcPr>
    </w:tblStylePr>
    <w:tblStylePr w:type="lastRow">
      <w:rPr>
        <w:b/>
        <w:bCs/>
      </w:rPr>
      <w:tblPr/>
      <w:tcPr>
        <w:tcBorders>
          <w:top w:val="double" w:sz="4" w:space="0" w:color="FFC05A" w:themeColor="accent1" w:themeTint="99"/>
        </w:tcBorders>
      </w:tcPr>
    </w:tblStylePr>
    <w:tblStylePr w:type="firstCol">
      <w:rPr>
        <w:b/>
        <w:bCs/>
      </w:rPr>
    </w:tblStylePr>
    <w:tblStylePr w:type="lastCol">
      <w:rPr>
        <w:b/>
        <w:bCs/>
      </w:rPr>
    </w:tblStylePr>
    <w:tblStylePr w:type="band1Vert">
      <w:tblPr/>
      <w:tcPr>
        <w:shd w:val="clear" w:color="auto" w:fill="FFEAC8" w:themeFill="accent1" w:themeFillTint="33"/>
      </w:tcPr>
    </w:tblStylePr>
    <w:tblStylePr w:type="band1Horz">
      <w:tblPr/>
      <w:tcPr>
        <w:shd w:val="clear" w:color="auto" w:fill="FFEAC8" w:themeFill="accent1" w:themeFillTint="33"/>
      </w:tcPr>
    </w:tblStylePr>
  </w:style>
  <w:style w:type="table" w:styleId="GridTable6Colorful-Accent2">
    <w:name w:val="Grid Table 6 Colorful Accent 2"/>
    <w:basedOn w:val="TableNormal"/>
    <w:uiPriority w:val="51"/>
    <w:pPr>
      <w:spacing w:after="0" w:line="240" w:lineRule="auto"/>
    </w:pPr>
    <w:rPr>
      <w:rFonts w:ascii="Times New Roman" w:hAnsi="Times New Roman"/>
      <w:color w:val="C88D02" w:themeColor="accent2" w:themeShade="BF"/>
      <w:kern w:val="0"/>
      <w:sz w:val="24"/>
      <w:szCs w:val="24"/>
      <w14:ligatures w14:val="none"/>
    </w:rPr>
    <w:tblPr>
      <w:tblStyleRowBandSize w:val="1"/>
      <w:tblStyleColBandSize w:val="1"/>
      <w:tblBorders>
        <w:top w:val="single" w:sz="4" w:space="0" w:color="FDD471" w:themeColor="accent2" w:themeTint="99"/>
        <w:left w:val="single" w:sz="4" w:space="0" w:color="FDD471" w:themeColor="accent2" w:themeTint="99"/>
        <w:bottom w:val="single" w:sz="4" w:space="0" w:color="FDD471" w:themeColor="accent2" w:themeTint="99"/>
        <w:right w:val="single" w:sz="4" w:space="0" w:color="FDD471" w:themeColor="accent2" w:themeTint="99"/>
        <w:insideH w:val="single" w:sz="4" w:space="0" w:color="FDD471" w:themeColor="accent2" w:themeTint="99"/>
        <w:insideV w:val="single" w:sz="4" w:space="0" w:color="FDD471" w:themeColor="accent2" w:themeTint="99"/>
      </w:tblBorders>
    </w:tblPr>
    <w:tblStylePr w:type="firstRow">
      <w:rPr>
        <w:b/>
        <w:bCs/>
      </w:rPr>
      <w:tblPr/>
      <w:tcPr>
        <w:tcBorders>
          <w:bottom w:val="single" w:sz="12" w:space="0" w:color="FDD471" w:themeColor="accent2" w:themeTint="99"/>
        </w:tcBorders>
      </w:tcPr>
    </w:tblStylePr>
    <w:tblStylePr w:type="lastRow">
      <w:rPr>
        <w:b/>
        <w:bCs/>
      </w:rPr>
      <w:tblPr/>
      <w:tcPr>
        <w:tcBorders>
          <w:top w:val="double" w:sz="4" w:space="0" w:color="FDD471" w:themeColor="accent2" w:themeTint="99"/>
        </w:tcBorders>
      </w:tcPr>
    </w:tblStylePr>
    <w:tblStylePr w:type="firstCol">
      <w:rPr>
        <w:b/>
        <w:bCs/>
      </w:rPr>
    </w:tblStylePr>
    <w:tblStylePr w:type="lastCol">
      <w:rPr>
        <w:b/>
        <w:bCs/>
      </w:rPr>
    </w:tblStylePr>
    <w:tblStylePr w:type="band1Vert">
      <w:tblPr/>
      <w:tcPr>
        <w:shd w:val="clear" w:color="auto" w:fill="FEF0CF" w:themeFill="accent2" w:themeFillTint="33"/>
      </w:tcPr>
    </w:tblStylePr>
    <w:tblStylePr w:type="band1Horz">
      <w:tblPr/>
      <w:tcPr>
        <w:shd w:val="clear" w:color="auto" w:fill="FEF0CF" w:themeFill="accent2" w:themeFillTint="33"/>
      </w:tcPr>
    </w:tblStylePr>
  </w:style>
  <w:style w:type="table" w:styleId="GridTable6Colorful-Accent3">
    <w:name w:val="Grid Table 6 Colorful Accent 3"/>
    <w:basedOn w:val="TableNormal"/>
    <w:uiPriority w:val="51"/>
    <w:pPr>
      <w:spacing w:after="0" w:line="240" w:lineRule="auto"/>
    </w:pPr>
    <w:rPr>
      <w:rFonts w:ascii="Times New Roman" w:hAnsi="Times New Roman"/>
      <w:color w:val="214658" w:themeColor="accent3" w:themeShade="BF"/>
      <w:kern w:val="0"/>
      <w:sz w:val="24"/>
      <w:szCs w:val="24"/>
      <w14:ligatures w14:val="none"/>
    </w:rPr>
    <w:tblPr>
      <w:tblStyleRowBandSize w:val="1"/>
      <w:tblStyleColBandSize w:val="1"/>
      <w:tblBorders>
        <w:top w:val="single" w:sz="4" w:space="0" w:color="68A6C6" w:themeColor="accent3" w:themeTint="99"/>
        <w:left w:val="single" w:sz="4" w:space="0" w:color="68A6C6" w:themeColor="accent3" w:themeTint="99"/>
        <w:bottom w:val="single" w:sz="4" w:space="0" w:color="68A6C6" w:themeColor="accent3" w:themeTint="99"/>
        <w:right w:val="single" w:sz="4" w:space="0" w:color="68A6C6" w:themeColor="accent3" w:themeTint="99"/>
        <w:insideH w:val="single" w:sz="4" w:space="0" w:color="68A6C6" w:themeColor="accent3" w:themeTint="99"/>
        <w:insideV w:val="single" w:sz="4" w:space="0" w:color="68A6C6" w:themeColor="accent3" w:themeTint="99"/>
      </w:tblBorders>
    </w:tblPr>
    <w:tblStylePr w:type="firstRow">
      <w:rPr>
        <w:b/>
        <w:bCs/>
      </w:rPr>
      <w:tblPr/>
      <w:tcPr>
        <w:tcBorders>
          <w:bottom w:val="single" w:sz="12" w:space="0" w:color="68A6C6" w:themeColor="accent3" w:themeTint="99"/>
        </w:tcBorders>
      </w:tcPr>
    </w:tblStylePr>
    <w:tblStylePr w:type="lastRow">
      <w:rPr>
        <w:b/>
        <w:bCs/>
      </w:rPr>
      <w:tblPr/>
      <w:tcPr>
        <w:tcBorders>
          <w:top w:val="double" w:sz="4" w:space="0" w:color="68A6C6" w:themeColor="accent3" w:themeTint="99"/>
        </w:tcBorders>
      </w:tcPr>
    </w:tblStylePr>
    <w:tblStylePr w:type="firstCol">
      <w:rPr>
        <w:b/>
        <w:bCs/>
      </w:rPr>
    </w:tblStylePr>
    <w:tblStylePr w:type="lastCol">
      <w:rPr>
        <w:b/>
        <w:bCs/>
      </w:rPr>
    </w:tblStylePr>
    <w:tblStylePr w:type="band1Vert">
      <w:tblPr/>
      <w:tcPr>
        <w:shd w:val="clear" w:color="auto" w:fill="CCE1EC" w:themeFill="accent3" w:themeFillTint="33"/>
      </w:tcPr>
    </w:tblStylePr>
    <w:tblStylePr w:type="band1Horz">
      <w:tblPr/>
      <w:tcPr>
        <w:shd w:val="clear" w:color="auto" w:fill="CCE1EC" w:themeFill="accent3" w:themeFillTint="33"/>
      </w:tcPr>
    </w:tblStylePr>
  </w:style>
  <w:style w:type="table" w:styleId="GridTable6Colorful-Accent4">
    <w:name w:val="Grid Table 6 Colorful Accent 4"/>
    <w:basedOn w:val="TableNormal"/>
    <w:uiPriority w:val="51"/>
    <w:pPr>
      <w:spacing w:after="0" w:line="240" w:lineRule="auto"/>
    </w:pPr>
    <w:rPr>
      <w:rFonts w:ascii="Times New Roman" w:hAnsi="Times New Roman"/>
      <w:color w:val="39787C" w:themeColor="accent4" w:themeShade="BF"/>
      <w:kern w:val="0"/>
      <w:sz w:val="24"/>
      <w:szCs w:val="24"/>
      <w14:ligatures w14:val="none"/>
    </w:rPr>
    <w:tblPr>
      <w:tblStyleRowBandSize w:val="1"/>
      <w:tblStyleColBandSize w:val="1"/>
      <w:tblBorders>
        <w:top w:val="single" w:sz="4" w:space="0" w:color="90C8CC" w:themeColor="accent4" w:themeTint="99"/>
        <w:left w:val="single" w:sz="4" w:space="0" w:color="90C8CC" w:themeColor="accent4" w:themeTint="99"/>
        <w:bottom w:val="single" w:sz="4" w:space="0" w:color="90C8CC" w:themeColor="accent4" w:themeTint="99"/>
        <w:right w:val="single" w:sz="4" w:space="0" w:color="90C8CC" w:themeColor="accent4" w:themeTint="99"/>
        <w:insideH w:val="single" w:sz="4" w:space="0" w:color="90C8CC" w:themeColor="accent4" w:themeTint="99"/>
        <w:insideV w:val="single" w:sz="4" w:space="0" w:color="90C8CC" w:themeColor="accent4" w:themeTint="99"/>
      </w:tblBorders>
    </w:tblPr>
    <w:tblStylePr w:type="firstRow">
      <w:rPr>
        <w:b/>
        <w:bCs/>
      </w:rPr>
      <w:tblPr/>
      <w:tcPr>
        <w:tcBorders>
          <w:bottom w:val="single" w:sz="12" w:space="0" w:color="90C8CC" w:themeColor="accent4" w:themeTint="99"/>
        </w:tcBorders>
      </w:tcPr>
    </w:tblStylePr>
    <w:tblStylePr w:type="lastRow">
      <w:rPr>
        <w:b/>
        <w:bCs/>
      </w:rPr>
      <w:tblPr/>
      <w:tcPr>
        <w:tcBorders>
          <w:top w:val="double" w:sz="4" w:space="0" w:color="90C8CC" w:themeColor="accent4" w:themeTint="99"/>
        </w:tcBorders>
      </w:tcPr>
    </w:tblStylePr>
    <w:tblStylePr w:type="firstCol">
      <w:rPr>
        <w:b/>
        <w:bCs/>
      </w:rPr>
    </w:tblStylePr>
    <w:tblStylePr w:type="lastCol">
      <w:rPr>
        <w:b/>
        <w:bCs/>
      </w:rPr>
    </w:tblStylePr>
    <w:tblStylePr w:type="band1Vert">
      <w:tblPr/>
      <w:tcPr>
        <w:shd w:val="clear" w:color="auto" w:fill="DAECEE" w:themeFill="accent4" w:themeFillTint="33"/>
      </w:tcPr>
    </w:tblStylePr>
    <w:tblStylePr w:type="band1Horz">
      <w:tblPr/>
      <w:tcPr>
        <w:shd w:val="clear" w:color="auto" w:fill="DAECEE" w:themeFill="accent4" w:themeFillTint="33"/>
      </w:tcPr>
    </w:tblStylePr>
  </w:style>
  <w:style w:type="table" w:styleId="GridTable6Colorful-Accent5">
    <w:name w:val="Grid Table 6 Colorful Accent 5"/>
    <w:basedOn w:val="TableNormal"/>
    <w:uiPriority w:val="51"/>
    <w:pPr>
      <w:spacing w:after="0" w:line="240" w:lineRule="auto"/>
    </w:pPr>
    <w:rPr>
      <w:rFonts w:ascii="Times New Roman" w:hAnsi="Times New Roman"/>
      <w:color w:val="C13C0C" w:themeColor="accent5" w:themeShade="BF"/>
      <w:kern w:val="0"/>
      <w:sz w:val="24"/>
      <w:szCs w:val="24"/>
      <w14:ligatures w14:val="none"/>
    </w:rPr>
    <w:tblPr>
      <w:tblStyleRowBandSize w:val="1"/>
      <w:tblStyleColBandSize w:val="1"/>
      <w:tblBorders>
        <w:top w:val="single" w:sz="4" w:space="0" w:color="F69B7A" w:themeColor="accent5" w:themeTint="99"/>
        <w:left w:val="single" w:sz="4" w:space="0" w:color="F69B7A" w:themeColor="accent5" w:themeTint="99"/>
        <w:bottom w:val="single" w:sz="4" w:space="0" w:color="F69B7A" w:themeColor="accent5" w:themeTint="99"/>
        <w:right w:val="single" w:sz="4" w:space="0" w:color="F69B7A" w:themeColor="accent5" w:themeTint="99"/>
        <w:insideH w:val="single" w:sz="4" w:space="0" w:color="F69B7A" w:themeColor="accent5" w:themeTint="99"/>
        <w:insideV w:val="single" w:sz="4" w:space="0" w:color="F69B7A" w:themeColor="accent5" w:themeTint="99"/>
      </w:tblBorders>
    </w:tblPr>
    <w:tblStylePr w:type="firstRow">
      <w:rPr>
        <w:b/>
        <w:bCs/>
      </w:rPr>
      <w:tblPr/>
      <w:tcPr>
        <w:tcBorders>
          <w:bottom w:val="single" w:sz="12" w:space="0" w:color="F69B7A" w:themeColor="accent5" w:themeTint="99"/>
        </w:tcBorders>
      </w:tcPr>
    </w:tblStylePr>
    <w:tblStylePr w:type="lastRow">
      <w:rPr>
        <w:b/>
        <w:bCs/>
      </w:rPr>
      <w:tblPr/>
      <w:tcPr>
        <w:tcBorders>
          <w:top w:val="double" w:sz="4" w:space="0" w:color="F69B7A" w:themeColor="accent5" w:themeTint="99"/>
        </w:tcBorders>
      </w:tcPr>
    </w:tblStylePr>
    <w:tblStylePr w:type="firstCol">
      <w:rPr>
        <w:b/>
        <w:bCs/>
      </w:rPr>
    </w:tblStylePr>
    <w:tblStylePr w:type="lastCol">
      <w:rPr>
        <w:b/>
        <w:bCs/>
      </w:rPr>
    </w:tblStylePr>
    <w:tblStylePr w:type="band1Vert">
      <w:tblPr/>
      <w:tcPr>
        <w:shd w:val="clear" w:color="auto" w:fill="FCDDD2" w:themeFill="accent5" w:themeFillTint="33"/>
      </w:tcPr>
    </w:tblStylePr>
    <w:tblStylePr w:type="band1Horz">
      <w:tblPr/>
      <w:tcPr>
        <w:shd w:val="clear" w:color="auto" w:fill="FCDDD2" w:themeFill="accent5" w:themeFillTint="33"/>
      </w:tcPr>
    </w:tblStylePr>
  </w:style>
  <w:style w:type="table" w:styleId="GridTable6Colorful-Accent6">
    <w:name w:val="Grid Table 6 Colorful Accent 6"/>
    <w:basedOn w:val="TableNormal"/>
    <w:uiPriority w:val="51"/>
    <w:pPr>
      <w:spacing w:after="0" w:line="240" w:lineRule="auto"/>
    </w:pPr>
    <w:rPr>
      <w:rFonts w:ascii="Times New Roman" w:hAnsi="Times New Roman"/>
      <w:color w:val="7293A4" w:themeColor="accent6" w:themeShade="BF"/>
      <w:kern w:val="0"/>
      <w:sz w:val="24"/>
      <w:szCs w:val="24"/>
      <w14:ligatures w14:val="none"/>
    </w:rPr>
    <w:tblPr>
      <w:tblStyleRowBandSize w:val="1"/>
      <w:tblStyleColBandSize w:val="1"/>
      <w:tblBorders>
        <w:top w:val="single" w:sz="4" w:space="0" w:color="CCD8DE" w:themeColor="accent6" w:themeTint="99"/>
        <w:left w:val="single" w:sz="4" w:space="0" w:color="CCD8DE" w:themeColor="accent6" w:themeTint="99"/>
        <w:bottom w:val="single" w:sz="4" w:space="0" w:color="CCD8DE" w:themeColor="accent6" w:themeTint="99"/>
        <w:right w:val="single" w:sz="4" w:space="0" w:color="CCD8DE" w:themeColor="accent6" w:themeTint="99"/>
        <w:insideH w:val="single" w:sz="4" w:space="0" w:color="CCD8DE" w:themeColor="accent6" w:themeTint="99"/>
        <w:insideV w:val="single" w:sz="4" w:space="0" w:color="CCD8DE" w:themeColor="accent6" w:themeTint="99"/>
      </w:tblBorders>
    </w:tblPr>
    <w:tblStylePr w:type="firstRow">
      <w:rPr>
        <w:b/>
        <w:bCs/>
      </w:rPr>
      <w:tblPr/>
      <w:tcPr>
        <w:tcBorders>
          <w:bottom w:val="single" w:sz="12" w:space="0" w:color="CCD8DE" w:themeColor="accent6" w:themeTint="99"/>
        </w:tcBorders>
      </w:tcPr>
    </w:tblStylePr>
    <w:tblStylePr w:type="lastRow">
      <w:rPr>
        <w:b/>
        <w:bCs/>
      </w:rPr>
      <w:tblPr/>
      <w:tcPr>
        <w:tcBorders>
          <w:top w:val="double" w:sz="4" w:space="0" w:color="CCD8DE" w:themeColor="accent6" w:themeTint="99"/>
        </w:tcBorders>
      </w:tcPr>
    </w:tblStylePr>
    <w:tblStylePr w:type="firstCol">
      <w:rPr>
        <w:b/>
        <w:bCs/>
      </w:rPr>
    </w:tblStylePr>
    <w:tblStylePr w:type="lastCol">
      <w:rPr>
        <w:b/>
        <w:bCs/>
      </w:rPr>
    </w:tblStylePr>
    <w:tblStylePr w:type="band1Vert">
      <w:tblPr/>
      <w:tcPr>
        <w:shd w:val="clear" w:color="auto" w:fill="EEF2F4" w:themeFill="accent6" w:themeFillTint="33"/>
      </w:tcPr>
    </w:tblStylePr>
    <w:tblStylePr w:type="band1Horz">
      <w:tblPr/>
      <w:tcPr>
        <w:shd w:val="clear" w:color="auto" w:fill="EEF2F4" w:themeFill="accent6" w:themeFillTint="33"/>
      </w:tcPr>
    </w:tblStylePr>
  </w:style>
  <w:style w:type="table" w:styleId="GridTable7Colorful">
    <w:name w:val="Grid Table 7 Colorful"/>
    <w:basedOn w:val="TableNormal"/>
    <w:uiPriority w:val="52"/>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pPr>
      <w:spacing w:after="0" w:line="240" w:lineRule="auto"/>
    </w:pPr>
    <w:rPr>
      <w:rFonts w:ascii="Times New Roman" w:hAnsi="Times New Roman"/>
      <w:color w:val="B06D00" w:themeColor="accent1" w:themeShade="BF"/>
      <w:kern w:val="0"/>
      <w:sz w:val="24"/>
      <w:szCs w:val="24"/>
      <w14:ligatures w14:val="none"/>
    </w:rPr>
    <w:tblPr>
      <w:tblStyleRowBandSize w:val="1"/>
      <w:tblStyleColBandSize w:val="1"/>
      <w:tblBorders>
        <w:top w:val="single" w:sz="4" w:space="0" w:color="FFC05A" w:themeColor="accent1" w:themeTint="99"/>
        <w:left w:val="single" w:sz="4" w:space="0" w:color="FFC05A" w:themeColor="accent1" w:themeTint="99"/>
        <w:bottom w:val="single" w:sz="4" w:space="0" w:color="FFC05A" w:themeColor="accent1" w:themeTint="99"/>
        <w:right w:val="single" w:sz="4" w:space="0" w:color="FFC05A" w:themeColor="accent1" w:themeTint="99"/>
        <w:insideH w:val="single" w:sz="4" w:space="0" w:color="FFC05A" w:themeColor="accent1" w:themeTint="99"/>
        <w:insideV w:val="single" w:sz="4" w:space="0" w:color="FFC05A"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AC8" w:themeFill="accent1" w:themeFillTint="33"/>
      </w:tcPr>
    </w:tblStylePr>
    <w:tblStylePr w:type="band1Horz">
      <w:tblPr/>
      <w:tcPr>
        <w:shd w:val="clear" w:color="auto" w:fill="FFEAC8" w:themeFill="accent1" w:themeFillTint="33"/>
      </w:tcPr>
    </w:tblStylePr>
    <w:tblStylePr w:type="neCell">
      <w:tblPr/>
      <w:tcPr>
        <w:tcBorders>
          <w:bottom w:val="single" w:sz="4" w:space="0" w:color="FFC05A" w:themeColor="accent1" w:themeTint="99"/>
        </w:tcBorders>
      </w:tcPr>
    </w:tblStylePr>
    <w:tblStylePr w:type="nwCell">
      <w:tblPr/>
      <w:tcPr>
        <w:tcBorders>
          <w:bottom w:val="single" w:sz="4" w:space="0" w:color="FFC05A" w:themeColor="accent1" w:themeTint="99"/>
        </w:tcBorders>
      </w:tcPr>
    </w:tblStylePr>
    <w:tblStylePr w:type="seCell">
      <w:tblPr/>
      <w:tcPr>
        <w:tcBorders>
          <w:top w:val="single" w:sz="4" w:space="0" w:color="FFC05A" w:themeColor="accent1" w:themeTint="99"/>
        </w:tcBorders>
      </w:tcPr>
    </w:tblStylePr>
    <w:tblStylePr w:type="swCell">
      <w:tblPr/>
      <w:tcPr>
        <w:tcBorders>
          <w:top w:val="single" w:sz="4" w:space="0" w:color="FFC05A" w:themeColor="accent1" w:themeTint="99"/>
        </w:tcBorders>
      </w:tcPr>
    </w:tblStylePr>
  </w:style>
  <w:style w:type="table" w:styleId="GridTable7Colorful-Accent2">
    <w:name w:val="Grid Table 7 Colorful Accent 2"/>
    <w:basedOn w:val="TableNormal"/>
    <w:uiPriority w:val="52"/>
    <w:pPr>
      <w:spacing w:after="0" w:line="240" w:lineRule="auto"/>
    </w:pPr>
    <w:rPr>
      <w:rFonts w:ascii="Times New Roman" w:hAnsi="Times New Roman"/>
      <w:color w:val="C88D02" w:themeColor="accent2" w:themeShade="BF"/>
      <w:kern w:val="0"/>
      <w:sz w:val="24"/>
      <w:szCs w:val="24"/>
      <w14:ligatures w14:val="none"/>
    </w:rPr>
    <w:tblPr>
      <w:tblStyleRowBandSize w:val="1"/>
      <w:tblStyleColBandSize w:val="1"/>
      <w:tblBorders>
        <w:top w:val="single" w:sz="4" w:space="0" w:color="FDD471" w:themeColor="accent2" w:themeTint="99"/>
        <w:left w:val="single" w:sz="4" w:space="0" w:color="FDD471" w:themeColor="accent2" w:themeTint="99"/>
        <w:bottom w:val="single" w:sz="4" w:space="0" w:color="FDD471" w:themeColor="accent2" w:themeTint="99"/>
        <w:right w:val="single" w:sz="4" w:space="0" w:color="FDD471" w:themeColor="accent2" w:themeTint="99"/>
        <w:insideH w:val="single" w:sz="4" w:space="0" w:color="FDD471" w:themeColor="accent2" w:themeTint="99"/>
        <w:insideV w:val="single" w:sz="4" w:space="0" w:color="FDD471"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CF" w:themeFill="accent2" w:themeFillTint="33"/>
      </w:tcPr>
    </w:tblStylePr>
    <w:tblStylePr w:type="band1Horz">
      <w:tblPr/>
      <w:tcPr>
        <w:shd w:val="clear" w:color="auto" w:fill="FEF0CF" w:themeFill="accent2" w:themeFillTint="33"/>
      </w:tcPr>
    </w:tblStylePr>
    <w:tblStylePr w:type="neCell">
      <w:tblPr/>
      <w:tcPr>
        <w:tcBorders>
          <w:bottom w:val="single" w:sz="4" w:space="0" w:color="FDD471" w:themeColor="accent2" w:themeTint="99"/>
        </w:tcBorders>
      </w:tcPr>
    </w:tblStylePr>
    <w:tblStylePr w:type="nwCell">
      <w:tblPr/>
      <w:tcPr>
        <w:tcBorders>
          <w:bottom w:val="single" w:sz="4" w:space="0" w:color="FDD471" w:themeColor="accent2" w:themeTint="99"/>
        </w:tcBorders>
      </w:tcPr>
    </w:tblStylePr>
    <w:tblStylePr w:type="seCell">
      <w:tblPr/>
      <w:tcPr>
        <w:tcBorders>
          <w:top w:val="single" w:sz="4" w:space="0" w:color="FDD471" w:themeColor="accent2" w:themeTint="99"/>
        </w:tcBorders>
      </w:tcPr>
    </w:tblStylePr>
    <w:tblStylePr w:type="swCell">
      <w:tblPr/>
      <w:tcPr>
        <w:tcBorders>
          <w:top w:val="single" w:sz="4" w:space="0" w:color="FDD471" w:themeColor="accent2" w:themeTint="99"/>
        </w:tcBorders>
      </w:tcPr>
    </w:tblStylePr>
  </w:style>
  <w:style w:type="table" w:styleId="GridTable7Colorful-Accent3">
    <w:name w:val="Grid Table 7 Colorful Accent 3"/>
    <w:basedOn w:val="TableNormal"/>
    <w:uiPriority w:val="52"/>
    <w:pPr>
      <w:spacing w:after="0" w:line="240" w:lineRule="auto"/>
    </w:pPr>
    <w:rPr>
      <w:rFonts w:ascii="Times New Roman" w:hAnsi="Times New Roman"/>
      <w:color w:val="214658" w:themeColor="accent3" w:themeShade="BF"/>
      <w:kern w:val="0"/>
      <w:sz w:val="24"/>
      <w:szCs w:val="24"/>
      <w14:ligatures w14:val="none"/>
    </w:rPr>
    <w:tblPr>
      <w:tblStyleRowBandSize w:val="1"/>
      <w:tblStyleColBandSize w:val="1"/>
      <w:tblBorders>
        <w:top w:val="single" w:sz="4" w:space="0" w:color="68A6C6" w:themeColor="accent3" w:themeTint="99"/>
        <w:left w:val="single" w:sz="4" w:space="0" w:color="68A6C6" w:themeColor="accent3" w:themeTint="99"/>
        <w:bottom w:val="single" w:sz="4" w:space="0" w:color="68A6C6" w:themeColor="accent3" w:themeTint="99"/>
        <w:right w:val="single" w:sz="4" w:space="0" w:color="68A6C6" w:themeColor="accent3" w:themeTint="99"/>
        <w:insideH w:val="single" w:sz="4" w:space="0" w:color="68A6C6" w:themeColor="accent3" w:themeTint="99"/>
        <w:insideV w:val="single" w:sz="4" w:space="0" w:color="68A6C6"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E1EC" w:themeFill="accent3" w:themeFillTint="33"/>
      </w:tcPr>
    </w:tblStylePr>
    <w:tblStylePr w:type="band1Horz">
      <w:tblPr/>
      <w:tcPr>
        <w:shd w:val="clear" w:color="auto" w:fill="CCE1EC" w:themeFill="accent3" w:themeFillTint="33"/>
      </w:tcPr>
    </w:tblStylePr>
    <w:tblStylePr w:type="neCell">
      <w:tblPr/>
      <w:tcPr>
        <w:tcBorders>
          <w:bottom w:val="single" w:sz="4" w:space="0" w:color="68A6C6" w:themeColor="accent3" w:themeTint="99"/>
        </w:tcBorders>
      </w:tcPr>
    </w:tblStylePr>
    <w:tblStylePr w:type="nwCell">
      <w:tblPr/>
      <w:tcPr>
        <w:tcBorders>
          <w:bottom w:val="single" w:sz="4" w:space="0" w:color="68A6C6" w:themeColor="accent3" w:themeTint="99"/>
        </w:tcBorders>
      </w:tcPr>
    </w:tblStylePr>
    <w:tblStylePr w:type="seCell">
      <w:tblPr/>
      <w:tcPr>
        <w:tcBorders>
          <w:top w:val="single" w:sz="4" w:space="0" w:color="68A6C6" w:themeColor="accent3" w:themeTint="99"/>
        </w:tcBorders>
      </w:tcPr>
    </w:tblStylePr>
    <w:tblStylePr w:type="swCell">
      <w:tblPr/>
      <w:tcPr>
        <w:tcBorders>
          <w:top w:val="single" w:sz="4" w:space="0" w:color="68A6C6" w:themeColor="accent3" w:themeTint="99"/>
        </w:tcBorders>
      </w:tcPr>
    </w:tblStylePr>
  </w:style>
  <w:style w:type="table" w:styleId="GridTable7Colorful-Accent4">
    <w:name w:val="Grid Table 7 Colorful Accent 4"/>
    <w:basedOn w:val="TableNormal"/>
    <w:uiPriority w:val="52"/>
    <w:pPr>
      <w:spacing w:after="0" w:line="240" w:lineRule="auto"/>
    </w:pPr>
    <w:rPr>
      <w:rFonts w:ascii="Times New Roman" w:hAnsi="Times New Roman"/>
      <w:color w:val="39787C" w:themeColor="accent4" w:themeShade="BF"/>
      <w:kern w:val="0"/>
      <w:sz w:val="24"/>
      <w:szCs w:val="24"/>
      <w14:ligatures w14:val="none"/>
    </w:rPr>
    <w:tblPr>
      <w:tblStyleRowBandSize w:val="1"/>
      <w:tblStyleColBandSize w:val="1"/>
      <w:tblBorders>
        <w:top w:val="single" w:sz="4" w:space="0" w:color="90C8CC" w:themeColor="accent4" w:themeTint="99"/>
        <w:left w:val="single" w:sz="4" w:space="0" w:color="90C8CC" w:themeColor="accent4" w:themeTint="99"/>
        <w:bottom w:val="single" w:sz="4" w:space="0" w:color="90C8CC" w:themeColor="accent4" w:themeTint="99"/>
        <w:right w:val="single" w:sz="4" w:space="0" w:color="90C8CC" w:themeColor="accent4" w:themeTint="99"/>
        <w:insideH w:val="single" w:sz="4" w:space="0" w:color="90C8CC" w:themeColor="accent4" w:themeTint="99"/>
        <w:insideV w:val="single" w:sz="4" w:space="0" w:color="90C8CC"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CEE" w:themeFill="accent4" w:themeFillTint="33"/>
      </w:tcPr>
    </w:tblStylePr>
    <w:tblStylePr w:type="band1Horz">
      <w:tblPr/>
      <w:tcPr>
        <w:shd w:val="clear" w:color="auto" w:fill="DAECEE" w:themeFill="accent4" w:themeFillTint="33"/>
      </w:tcPr>
    </w:tblStylePr>
    <w:tblStylePr w:type="neCell">
      <w:tblPr/>
      <w:tcPr>
        <w:tcBorders>
          <w:bottom w:val="single" w:sz="4" w:space="0" w:color="90C8CC" w:themeColor="accent4" w:themeTint="99"/>
        </w:tcBorders>
      </w:tcPr>
    </w:tblStylePr>
    <w:tblStylePr w:type="nwCell">
      <w:tblPr/>
      <w:tcPr>
        <w:tcBorders>
          <w:bottom w:val="single" w:sz="4" w:space="0" w:color="90C8CC" w:themeColor="accent4" w:themeTint="99"/>
        </w:tcBorders>
      </w:tcPr>
    </w:tblStylePr>
    <w:tblStylePr w:type="seCell">
      <w:tblPr/>
      <w:tcPr>
        <w:tcBorders>
          <w:top w:val="single" w:sz="4" w:space="0" w:color="90C8CC" w:themeColor="accent4" w:themeTint="99"/>
        </w:tcBorders>
      </w:tcPr>
    </w:tblStylePr>
    <w:tblStylePr w:type="swCell">
      <w:tblPr/>
      <w:tcPr>
        <w:tcBorders>
          <w:top w:val="single" w:sz="4" w:space="0" w:color="90C8CC" w:themeColor="accent4" w:themeTint="99"/>
        </w:tcBorders>
      </w:tcPr>
    </w:tblStylePr>
  </w:style>
  <w:style w:type="table" w:styleId="GridTable7Colorful-Accent6">
    <w:name w:val="Grid Table 7 Colorful Accent 6"/>
    <w:basedOn w:val="TableNormal"/>
    <w:uiPriority w:val="52"/>
    <w:pPr>
      <w:spacing w:after="0" w:line="240" w:lineRule="auto"/>
    </w:pPr>
    <w:rPr>
      <w:rFonts w:ascii="Times New Roman" w:hAnsi="Times New Roman"/>
      <w:color w:val="7293A4" w:themeColor="accent6" w:themeShade="BF"/>
      <w:kern w:val="0"/>
      <w:sz w:val="24"/>
      <w:szCs w:val="24"/>
      <w14:ligatures w14:val="none"/>
    </w:rPr>
    <w:tblPr>
      <w:tblStyleRowBandSize w:val="1"/>
      <w:tblStyleColBandSize w:val="1"/>
      <w:tblBorders>
        <w:top w:val="single" w:sz="4" w:space="0" w:color="CCD8DE" w:themeColor="accent6" w:themeTint="99"/>
        <w:left w:val="single" w:sz="4" w:space="0" w:color="CCD8DE" w:themeColor="accent6" w:themeTint="99"/>
        <w:bottom w:val="single" w:sz="4" w:space="0" w:color="CCD8DE" w:themeColor="accent6" w:themeTint="99"/>
        <w:right w:val="single" w:sz="4" w:space="0" w:color="CCD8DE" w:themeColor="accent6" w:themeTint="99"/>
        <w:insideH w:val="single" w:sz="4" w:space="0" w:color="CCD8DE" w:themeColor="accent6" w:themeTint="99"/>
        <w:insideV w:val="single" w:sz="4" w:space="0" w:color="CCD8DE"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2F4" w:themeFill="accent6" w:themeFillTint="33"/>
      </w:tcPr>
    </w:tblStylePr>
    <w:tblStylePr w:type="band1Horz">
      <w:tblPr/>
      <w:tcPr>
        <w:shd w:val="clear" w:color="auto" w:fill="EEF2F4" w:themeFill="accent6" w:themeFillTint="33"/>
      </w:tcPr>
    </w:tblStylePr>
    <w:tblStylePr w:type="neCell">
      <w:tblPr/>
      <w:tcPr>
        <w:tcBorders>
          <w:bottom w:val="single" w:sz="4" w:space="0" w:color="CCD8DE" w:themeColor="accent6" w:themeTint="99"/>
        </w:tcBorders>
      </w:tcPr>
    </w:tblStylePr>
    <w:tblStylePr w:type="nwCell">
      <w:tblPr/>
      <w:tcPr>
        <w:tcBorders>
          <w:bottom w:val="single" w:sz="4" w:space="0" w:color="CCD8DE" w:themeColor="accent6" w:themeTint="99"/>
        </w:tcBorders>
      </w:tcPr>
    </w:tblStylePr>
    <w:tblStylePr w:type="seCell">
      <w:tblPr/>
      <w:tcPr>
        <w:tcBorders>
          <w:top w:val="single" w:sz="4" w:space="0" w:color="CCD8DE" w:themeColor="accent6" w:themeTint="99"/>
        </w:tcBorders>
      </w:tcPr>
    </w:tblStylePr>
    <w:tblStylePr w:type="swCell">
      <w:tblPr/>
      <w:tcPr>
        <w:tcBorders>
          <w:top w:val="single" w:sz="4" w:space="0" w:color="CCD8DE" w:themeColor="accent6" w:themeTint="99"/>
        </w:tcBorders>
      </w:tcPr>
    </w:tblStylePr>
  </w:style>
  <w:style w:type="character" w:styleId="Hashtag">
    <w:name w:val="Hashtag"/>
    <w:basedOn w:val="DefaultParagraphFont"/>
    <w:uiPriority w:val="99"/>
    <w:semiHidden/>
    <w:unhideWhenUsed/>
    <w:rPr>
      <w:color w:val="2B579A"/>
      <w:shd w:val="clear" w:color="auto" w:fill="E1DFDD"/>
    </w:rPr>
  </w:style>
  <w:style w:type="paragraph" w:styleId="HTMLAddress">
    <w:name w:val="HTML Address"/>
    <w:basedOn w:val="Normal"/>
    <w:link w:val="HTMLAddressChar"/>
    <w:uiPriority w:val="99"/>
    <w:semiHidden/>
    <w:pPr>
      <w:spacing w:before="0" w:after="0"/>
    </w:pPr>
    <w:rPr>
      <w:i/>
      <w:iCs/>
    </w:rPr>
  </w:style>
  <w:style w:type="character" w:customStyle="1" w:styleId="HTMLAddressChar">
    <w:name w:val="HTML Address Char"/>
    <w:basedOn w:val="DefaultParagraphFont"/>
    <w:link w:val="HTMLAddress"/>
    <w:uiPriority w:val="99"/>
    <w:semiHidden/>
    <w:rPr>
      <w:rFonts w:ascii="Times New Roman" w:eastAsia="Arial Unicode MS" w:hAnsi="Times New Roman" w:cs="Times New Roman"/>
      <w:i/>
      <w:iCs/>
      <w:kern w:val="0"/>
      <w:sz w:val="24"/>
      <w:szCs w:val="24"/>
      <w14:ligatures w14:val="none"/>
    </w:rPr>
  </w:style>
  <w:style w:type="paragraph" w:styleId="HTMLPreformatted">
    <w:name w:val="HTML Preformatted"/>
    <w:basedOn w:val="Normal"/>
    <w:link w:val="HTMLPreformattedChar"/>
    <w:uiPriority w:val="99"/>
    <w:semiHidden/>
    <w:unhideWhenUsed/>
    <w:pPr>
      <w:spacing w:before="0" w:after="0"/>
    </w:pPr>
    <w:rPr>
      <w:rFonts w:ascii="Consolas" w:hAnsi="Consolas"/>
      <w:sz w:val="20"/>
      <w:szCs w:val="20"/>
    </w:rPr>
  </w:style>
  <w:style w:type="character" w:customStyle="1" w:styleId="HTMLPreformattedChar">
    <w:name w:val="HTML Preformatted Char"/>
    <w:basedOn w:val="DefaultParagraphFont"/>
    <w:link w:val="HTMLPreformatted"/>
    <w:uiPriority w:val="99"/>
    <w:semiHidden/>
    <w:rPr>
      <w:rFonts w:ascii="Consolas" w:eastAsia="Arial Unicode MS" w:hAnsi="Consolas" w:cs="Times New Roman"/>
      <w:kern w:val="0"/>
      <w:sz w:val="20"/>
      <w:szCs w:val="20"/>
      <w14:ligatures w14:val="none"/>
    </w:rPr>
  </w:style>
  <w:style w:type="paragraph" w:styleId="Index3">
    <w:name w:val="index 3"/>
    <w:basedOn w:val="Normal"/>
    <w:next w:val="Normal"/>
    <w:autoRedefine/>
    <w:uiPriority w:val="99"/>
    <w:semiHidden/>
    <w:pPr>
      <w:spacing w:before="0" w:after="0"/>
      <w:ind w:left="720" w:hanging="240"/>
    </w:pPr>
  </w:style>
  <w:style w:type="paragraph" w:styleId="Index4">
    <w:name w:val="index 4"/>
    <w:basedOn w:val="Normal"/>
    <w:next w:val="Normal"/>
    <w:autoRedefine/>
    <w:uiPriority w:val="99"/>
    <w:semiHidden/>
    <w:pPr>
      <w:spacing w:before="0" w:after="0"/>
      <w:ind w:left="960" w:hanging="240"/>
    </w:pPr>
  </w:style>
  <w:style w:type="paragraph" w:styleId="Index5">
    <w:name w:val="index 5"/>
    <w:basedOn w:val="Normal"/>
    <w:next w:val="Normal"/>
    <w:autoRedefine/>
    <w:uiPriority w:val="99"/>
    <w:semiHidden/>
    <w:pPr>
      <w:spacing w:before="0" w:after="0"/>
      <w:ind w:left="1200" w:hanging="240"/>
    </w:pPr>
  </w:style>
  <w:style w:type="paragraph" w:styleId="Index6">
    <w:name w:val="index 6"/>
    <w:basedOn w:val="Normal"/>
    <w:next w:val="Normal"/>
    <w:autoRedefine/>
    <w:uiPriority w:val="99"/>
    <w:semiHidden/>
    <w:pPr>
      <w:spacing w:before="0" w:after="0"/>
      <w:ind w:left="1440" w:hanging="240"/>
    </w:pPr>
  </w:style>
  <w:style w:type="paragraph" w:styleId="Index7">
    <w:name w:val="index 7"/>
    <w:basedOn w:val="Normal"/>
    <w:next w:val="Normal"/>
    <w:autoRedefine/>
    <w:uiPriority w:val="99"/>
    <w:semiHidden/>
    <w:pPr>
      <w:spacing w:before="0" w:after="0"/>
      <w:ind w:left="1680" w:hanging="240"/>
    </w:pPr>
  </w:style>
  <w:style w:type="paragraph" w:styleId="Index8">
    <w:name w:val="index 8"/>
    <w:basedOn w:val="Normal"/>
    <w:next w:val="Normal"/>
    <w:autoRedefine/>
    <w:uiPriority w:val="99"/>
    <w:semiHidden/>
    <w:pPr>
      <w:spacing w:before="0" w:after="0"/>
      <w:ind w:left="1920" w:hanging="240"/>
    </w:pPr>
  </w:style>
  <w:style w:type="paragraph" w:styleId="Index9">
    <w:name w:val="index 9"/>
    <w:basedOn w:val="Normal"/>
    <w:next w:val="Normal"/>
    <w:autoRedefine/>
    <w:uiPriority w:val="99"/>
    <w:semiHidden/>
    <w:pPr>
      <w:spacing w:before="0" w:after="0"/>
      <w:ind w:left="2160" w:hanging="240"/>
    </w:pPr>
  </w:style>
  <w:style w:type="paragraph" w:styleId="IndexHeading">
    <w:name w:val="index heading"/>
    <w:basedOn w:val="Normal"/>
    <w:next w:val="Index1"/>
    <w:uiPriority w:val="99"/>
    <w:semiHidden/>
    <w:rPr>
      <w:rFonts w:asciiTheme="majorHAnsi" w:eastAsiaTheme="majorEastAsia" w:hAnsiTheme="majorHAnsi" w:cstheme="majorBidi"/>
      <w:b/>
      <w:bCs/>
    </w:rPr>
  </w:style>
  <w:style w:type="paragraph" w:styleId="IntenseQuote">
    <w:name w:val="Intense Quote"/>
    <w:basedOn w:val="Normal"/>
    <w:next w:val="Normal"/>
    <w:link w:val="IntenseQuoteChar"/>
    <w:uiPriority w:val="30"/>
    <w:pPr>
      <w:pBdr>
        <w:top w:val="single" w:sz="4" w:space="10" w:color="EB9200" w:themeColor="accent1"/>
        <w:bottom w:val="single" w:sz="4" w:space="10" w:color="EB9200" w:themeColor="accent1"/>
      </w:pBdr>
      <w:spacing w:before="360" w:after="360"/>
      <w:ind w:left="864" w:right="864"/>
      <w:jc w:val="center"/>
    </w:pPr>
    <w:rPr>
      <w:i/>
      <w:iCs/>
      <w:color w:val="EB9200" w:themeColor="accent1"/>
    </w:rPr>
  </w:style>
  <w:style w:type="character" w:customStyle="1" w:styleId="IntenseQuoteChar">
    <w:name w:val="Intense Quote Char"/>
    <w:basedOn w:val="DefaultParagraphFont"/>
    <w:link w:val="IntenseQuote"/>
    <w:uiPriority w:val="30"/>
    <w:rPr>
      <w:rFonts w:ascii="Times New Roman" w:eastAsia="Arial Unicode MS" w:hAnsi="Times New Roman" w:cs="Times New Roman"/>
      <w:i/>
      <w:iCs/>
      <w:color w:val="EB9200" w:themeColor="accent1"/>
      <w:kern w:val="0"/>
      <w:sz w:val="24"/>
      <w:szCs w:val="24"/>
      <w14:ligatures w14:val="none"/>
    </w:rPr>
  </w:style>
  <w:style w:type="table" w:styleId="LightGrid">
    <w:name w:val="Light Grid"/>
    <w:basedOn w:val="TableNormal"/>
    <w:uiPriority w:val="62"/>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EB9200" w:themeColor="accent1"/>
        <w:left w:val="single" w:sz="8" w:space="0" w:color="EB9200" w:themeColor="accent1"/>
        <w:bottom w:val="single" w:sz="8" w:space="0" w:color="EB9200" w:themeColor="accent1"/>
        <w:right w:val="single" w:sz="8" w:space="0" w:color="EB9200" w:themeColor="accent1"/>
        <w:insideH w:val="single" w:sz="8" w:space="0" w:color="EB9200" w:themeColor="accent1"/>
        <w:insideV w:val="single" w:sz="8" w:space="0" w:color="EB920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B9200" w:themeColor="accent1"/>
          <w:left w:val="single" w:sz="8" w:space="0" w:color="EB9200" w:themeColor="accent1"/>
          <w:bottom w:val="single" w:sz="18" w:space="0" w:color="EB9200" w:themeColor="accent1"/>
          <w:right w:val="single" w:sz="8" w:space="0" w:color="EB9200" w:themeColor="accent1"/>
          <w:insideH w:val="nil"/>
          <w:insideV w:val="single" w:sz="8" w:space="0" w:color="EB920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B9200" w:themeColor="accent1"/>
          <w:left w:val="single" w:sz="8" w:space="0" w:color="EB9200" w:themeColor="accent1"/>
          <w:bottom w:val="single" w:sz="8" w:space="0" w:color="EB9200" w:themeColor="accent1"/>
          <w:right w:val="single" w:sz="8" w:space="0" w:color="EB9200" w:themeColor="accent1"/>
          <w:insideH w:val="nil"/>
          <w:insideV w:val="single" w:sz="8" w:space="0" w:color="EB920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B9200" w:themeColor="accent1"/>
          <w:left w:val="single" w:sz="8" w:space="0" w:color="EB9200" w:themeColor="accent1"/>
          <w:bottom w:val="single" w:sz="8" w:space="0" w:color="EB9200" w:themeColor="accent1"/>
          <w:right w:val="single" w:sz="8" w:space="0" w:color="EB9200" w:themeColor="accent1"/>
        </w:tcBorders>
      </w:tcPr>
    </w:tblStylePr>
    <w:tblStylePr w:type="band1Vert">
      <w:tblPr/>
      <w:tcPr>
        <w:tcBorders>
          <w:top w:val="single" w:sz="8" w:space="0" w:color="EB9200" w:themeColor="accent1"/>
          <w:left w:val="single" w:sz="8" w:space="0" w:color="EB9200" w:themeColor="accent1"/>
          <w:bottom w:val="single" w:sz="8" w:space="0" w:color="EB9200" w:themeColor="accent1"/>
          <w:right w:val="single" w:sz="8" w:space="0" w:color="EB9200" w:themeColor="accent1"/>
        </w:tcBorders>
        <w:shd w:val="clear" w:color="auto" w:fill="FFE5BB" w:themeFill="accent1" w:themeFillTint="3F"/>
      </w:tcPr>
    </w:tblStylePr>
    <w:tblStylePr w:type="band1Horz">
      <w:tblPr/>
      <w:tcPr>
        <w:tcBorders>
          <w:top w:val="single" w:sz="8" w:space="0" w:color="EB9200" w:themeColor="accent1"/>
          <w:left w:val="single" w:sz="8" w:space="0" w:color="EB9200" w:themeColor="accent1"/>
          <w:bottom w:val="single" w:sz="8" w:space="0" w:color="EB9200" w:themeColor="accent1"/>
          <w:right w:val="single" w:sz="8" w:space="0" w:color="EB9200" w:themeColor="accent1"/>
          <w:insideV w:val="single" w:sz="8" w:space="0" w:color="EB9200" w:themeColor="accent1"/>
        </w:tcBorders>
        <w:shd w:val="clear" w:color="auto" w:fill="FFE5BB" w:themeFill="accent1" w:themeFillTint="3F"/>
      </w:tcPr>
    </w:tblStylePr>
    <w:tblStylePr w:type="band2Horz">
      <w:tblPr/>
      <w:tcPr>
        <w:tcBorders>
          <w:top w:val="single" w:sz="8" w:space="0" w:color="EB9200" w:themeColor="accent1"/>
          <w:left w:val="single" w:sz="8" w:space="0" w:color="EB9200" w:themeColor="accent1"/>
          <w:bottom w:val="single" w:sz="8" w:space="0" w:color="EB9200" w:themeColor="accent1"/>
          <w:right w:val="single" w:sz="8" w:space="0" w:color="EB9200" w:themeColor="accent1"/>
          <w:insideV w:val="single" w:sz="8" w:space="0" w:color="EB9200" w:themeColor="accent1"/>
        </w:tcBorders>
      </w:tcPr>
    </w:tblStylePr>
  </w:style>
  <w:style w:type="table" w:styleId="LightGrid-Accent2">
    <w:name w:val="Light Grid Accent 2"/>
    <w:basedOn w:val="TableNormal"/>
    <w:uiPriority w:val="62"/>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CB813" w:themeColor="accent2"/>
        <w:left w:val="single" w:sz="8" w:space="0" w:color="FCB813" w:themeColor="accent2"/>
        <w:bottom w:val="single" w:sz="8" w:space="0" w:color="FCB813" w:themeColor="accent2"/>
        <w:right w:val="single" w:sz="8" w:space="0" w:color="FCB813" w:themeColor="accent2"/>
        <w:insideH w:val="single" w:sz="8" w:space="0" w:color="FCB813" w:themeColor="accent2"/>
        <w:insideV w:val="single" w:sz="8" w:space="0" w:color="FCB813"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CB813" w:themeColor="accent2"/>
          <w:left w:val="single" w:sz="8" w:space="0" w:color="FCB813" w:themeColor="accent2"/>
          <w:bottom w:val="single" w:sz="18" w:space="0" w:color="FCB813" w:themeColor="accent2"/>
          <w:right w:val="single" w:sz="8" w:space="0" w:color="FCB813" w:themeColor="accent2"/>
          <w:insideH w:val="nil"/>
          <w:insideV w:val="single" w:sz="8" w:space="0" w:color="FCB813"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CB813" w:themeColor="accent2"/>
          <w:left w:val="single" w:sz="8" w:space="0" w:color="FCB813" w:themeColor="accent2"/>
          <w:bottom w:val="single" w:sz="8" w:space="0" w:color="FCB813" w:themeColor="accent2"/>
          <w:right w:val="single" w:sz="8" w:space="0" w:color="FCB813" w:themeColor="accent2"/>
          <w:insideH w:val="nil"/>
          <w:insideV w:val="single" w:sz="8" w:space="0" w:color="FCB813"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CB813" w:themeColor="accent2"/>
          <w:left w:val="single" w:sz="8" w:space="0" w:color="FCB813" w:themeColor="accent2"/>
          <w:bottom w:val="single" w:sz="8" w:space="0" w:color="FCB813" w:themeColor="accent2"/>
          <w:right w:val="single" w:sz="8" w:space="0" w:color="FCB813" w:themeColor="accent2"/>
        </w:tcBorders>
      </w:tcPr>
    </w:tblStylePr>
    <w:tblStylePr w:type="band1Vert">
      <w:tblPr/>
      <w:tcPr>
        <w:tcBorders>
          <w:top w:val="single" w:sz="8" w:space="0" w:color="FCB813" w:themeColor="accent2"/>
          <w:left w:val="single" w:sz="8" w:space="0" w:color="FCB813" w:themeColor="accent2"/>
          <w:bottom w:val="single" w:sz="8" w:space="0" w:color="FCB813" w:themeColor="accent2"/>
          <w:right w:val="single" w:sz="8" w:space="0" w:color="FCB813" w:themeColor="accent2"/>
        </w:tcBorders>
        <w:shd w:val="clear" w:color="auto" w:fill="FEEDC4" w:themeFill="accent2" w:themeFillTint="3F"/>
      </w:tcPr>
    </w:tblStylePr>
    <w:tblStylePr w:type="band1Horz">
      <w:tblPr/>
      <w:tcPr>
        <w:tcBorders>
          <w:top w:val="single" w:sz="8" w:space="0" w:color="FCB813" w:themeColor="accent2"/>
          <w:left w:val="single" w:sz="8" w:space="0" w:color="FCB813" w:themeColor="accent2"/>
          <w:bottom w:val="single" w:sz="8" w:space="0" w:color="FCB813" w:themeColor="accent2"/>
          <w:right w:val="single" w:sz="8" w:space="0" w:color="FCB813" w:themeColor="accent2"/>
          <w:insideV w:val="single" w:sz="8" w:space="0" w:color="FCB813" w:themeColor="accent2"/>
        </w:tcBorders>
        <w:shd w:val="clear" w:color="auto" w:fill="FEEDC4" w:themeFill="accent2" w:themeFillTint="3F"/>
      </w:tcPr>
    </w:tblStylePr>
    <w:tblStylePr w:type="band2Horz">
      <w:tblPr/>
      <w:tcPr>
        <w:tcBorders>
          <w:top w:val="single" w:sz="8" w:space="0" w:color="FCB813" w:themeColor="accent2"/>
          <w:left w:val="single" w:sz="8" w:space="0" w:color="FCB813" w:themeColor="accent2"/>
          <w:bottom w:val="single" w:sz="8" w:space="0" w:color="FCB813" w:themeColor="accent2"/>
          <w:right w:val="single" w:sz="8" w:space="0" w:color="FCB813" w:themeColor="accent2"/>
          <w:insideV w:val="single" w:sz="8" w:space="0" w:color="FCB813" w:themeColor="accent2"/>
        </w:tcBorders>
      </w:tcPr>
    </w:tblStylePr>
  </w:style>
  <w:style w:type="table" w:styleId="LightGrid-Accent3">
    <w:name w:val="Light Grid Accent 3"/>
    <w:basedOn w:val="TableNormal"/>
    <w:uiPriority w:val="62"/>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2D5E77" w:themeColor="accent3"/>
        <w:left w:val="single" w:sz="8" w:space="0" w:color="2D5E77" w:themeColor="accent3"/>
        <w:bottom w:val="single" w:sz="8" w:space="0" w:color="2D5E77" w:themeColor="accent3"/>
        <w:right w:val="single" w:sz="8" w:space="0" w:color="2D5E77" w:themeColor="accent3"/>
        <w:insideH w:val="single" w:sz="8" w:space="0" w:color="2D5E77" w:themeColor="accent3"/>
        <w:insideV w:val="single" w:sz="8" w:space="0" w:color="2D5E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2D5E77" w:themeColor="accent3"/>
          <w:left w:val="single" w:sz="8" w:space="0" w:color="2D5E77" w:themeColor="accent3"/>
          <w:bottom w:val="single" w:sz="18" w:space="0" w:color="2D5E77" w:themeColor="accent3"/>
          <w:right w:val="single" w:sz="8" w:space="0" w:color="2D5E77" w:themeColor="accent3"/>
          <w:insideH w:val="nil"/>
          <w:insideV w:val="single" w:sz="8" w:space="0" w:color="2D5E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2D5E77" w:themeColor="accent3"/>
          <w:left w:val="single" w:sz="8" w:space="0" w:color="2D5E77" w:themeColor="accent3"/>
          <w:bottom w:val="single" w:sz="8" w:space="0" w:color="2D5E77" w:themeColor="accent3"/>
          <w:right w:val="single" w:sz="8" w:space="0" w:color="2D5E77" w:themeColor="accent3"/>
          <w:insideH w:val="nil"/>
          <w:insideV w:val="single" w:sz="8" w:space="0" w:color="2D5E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2D5E77" w:themeColor="accent3"/>
          <w:left w:val="single" w:sz="8" w:space="0" w:color="2D5E77" w:themeColor="accent3"/>
          <w:bottom w:val="single" w:sz="8" w:space="0" w:color="2D5E77" w:themeColor="accent3"/>
          <w:right w:val="single" w:sz="8" w:space="0" w:color="2D5E77" w:themeColor="accent3"/>
        </w:tcBorders>
      </w:tcPr>
    </w:tblStylePr>
    <w:tblStylePr w:type="band1Vert">
      <w:tblPr/>
      <w:tcPr>
        <w:tcBorders>
          <w:top w:val="single" w:sz="8" w:space="0" w:color="2D5E77" w:themeColor="accent3"/>
          <w:left w:val="single" w:sz="8" w:space="0" w:color="2D5E77" w:themeColor="accent3"/>
          <w:bottom w:val="single" w:sz="8" w:space="0" w:color="2D5E77" w:themeColor="accent3"/>
          <w:right w:val="single" w:sz="8" w:space="0" w:color="2D5E77" w:themeColor="accent3"/>
        </w:tcBorders>
        <w:shd w:val="clear" w:color="auto" w:fill="C0DAE7" w:themeFill="accent3" w:themeFillTint="3F"/>
      </w:tcPr>
    </w:tblStylePr>
    <w:tblStylePr w:type="band1Horz">
      <w:tblPr/>
      <w:tcPr>
        <w:tcBorders>
          <w:top w:val="single" w:sz="8" w:space="0" w:color="2D5E77" w:themeColor="accent3"/>
          <w:left w:val="single" w:sz="8" w:space="0" w:color="2D5E77" w:themeColor="accent3"/>
          <w:bottom w:val="single" w:sz="8" w:space="0" w:color="2D5E77" w:themeColor="accent3"/>
          <w:right w:val="single" w:sz="8" w:space="0" w:color="2D5E77" w:themeColor="accent3"/>
          <w:insideV w:val="single" w:sz="8" w:space="0" w:color="2D5E77" w:themeColor="accent3"/>
        </w:tcBorders>
        <w:shd w:val="clear" w:color="auto" w:fill="C0DAE7" w:themeFill="accent3" w:themeFillTint="3F"/>
      </w:tcPr>
    </w:tblStylePr>
    <w:tblStylePr w:type="band2Horz">
      <w:tblPr/>
      <w:tcPr>
        <w:tcBorders>
          <w:top w:val="single" w:sz="8" w:space="0" w:color="2D5E77" w:themeColor="accent3"/>
          <w:left w:val="single" w:sz="8" w:space="0" w:color="2D5E77" w:themeColor="accent3"/>
          <w:bottom w:val="single" w:sz="8" w:space="0" w:color="2D5E77" w:themeColor="accent3"/>
          <w:right w:val="single" w:sz="8" w:space="0" w:color="2D5E77" w:themeColor="accent3"/>
          <w:insideV w:val="single" w:sz="8" w:space="0" w:color="2D5E77" w:themeColor="accent3"/>
        </w:tcBorders>
      </w:tcPr>
    </w:tblStylePr>
  </w:style>
  <w:style w:type="table" w:styleId="LightGrid-Accent4">
    <w:name w:val="Light Grid Accent 4"/>
    <w:basedOn w:val="TableNormal"/>
    <w:uiPriority w:val="62"/>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4CA1A6" w:themeColor="accent4"/>
        <w:left w:val="single" w:sz="8" w:space="0" w:color="4CA1A6" w:themeColor="accent4"/>
        <w:bottom w:val="single" w:sz="8" w:space="0" w:color="4CA1A6" w:themeColor="accent4"/>
        <w:right w:val="single" w:sz="8" w:space="0" w:color="4CA1A6" w:themeColor="accent4"/>
        <w:insideH w:val="single" w:sz="8" w:space="0" w:color="4CA1A6" w:themeColor="accent4"/>
        <w:insideV w:val="single" w:sz="8" w:space="0" w:color="4CA1A6"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CA1A6" w:themeColor="accent4"/>
          <w:left w:val="single" w:sz="8" w:space="0" w:color="4CA1A6" w:themeColor="accent4"/>
          <w:bottom w:val="single" w:sz="18" w:space="0" w:color="4CA1A6" w:themeColor="accent4"/>
          <w:right w:val="single" w:sz="8" w:space="0" w:color="4CA1A6" w:themeColor="accent4"/>
          <w:insideH w:val="nil"/>
          <w:insideV w:val="single" w:sz="8" w:space="0" w:color="4CA1A6"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CA1A6" w:themeColor="accent4"/>
          <w:left w:val="single" w:sz="8" w:space="0" w:color="4CA1A6" w:themeColor="accent4"/>
          <w:bottom w:val="single" w:sz="8" w:space="0" w:color="4CA1A6" w:themeColor="accent4"/>
          <w:right w:val="single" w:sz="8" w:space="0" w:color="4CA1A6" w:themeColor="accent4"/>
          <w:insideH w:val="nil"/>
          <w:insideV w:val="single" w:sz="8" w:space="0" w:color="4CA1A6"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CA1A6" w:themeColor="accent4"/>
          <w:left w:val="single" w:sz="8" w:space="0" w:color="4CA1A6" w:themeColor="accent4"/>
          <w:bottom w:val="single" w:sz="8" w:space="0" w:color="4CA1A6" w:themeColor="accent4"/>
          <w:right w:val="single" w:sz="8" w:space="0" w:color="4CA1A6" w:themeColor="accent4"/>
        </w:tcBorders>
      </w:tcPr>
    </w:tblStylePr>
    <w:tblStylePr w:type="band1Vert">
      <w:tblPr/>
      <w:tcPr>
        <w:tcBorders>
          <w:top w:val="single" w:sz="8" w:space="0" w:color="4CA1A6" w:themeColor="accent4"/>
          <w:left w:val="single" w:sz="8" w:space="0" w:color="4CA1A6" w:themeColor="accent4"/>
          <w:bottom w:val="single" w:sz="8" w:space="0" w:color="4CA1A6" w:themeColor="accent4"/>
          <w:right w:val="single" w:sz="8" w:space="0" w:color="4CA1A6" w:themeColor="accent4"/>
        </w:tcBorders>
        <w:shd w:val="clear" w:color="auto" w:fill="D1E8EA" w:themeFill="accent4" w:themeFillTint="3F"/>
      </w:tcPr>
    </w:tblStylePr>
    <w:tblStylePr w:type="band1Horz">
      <w:tblPr/>
      <w:tcPr>
        <w:tcBorders>
          <w:top w:val="single" w:sz="8" w:space="0" w:color="4CA1A6" w:themeColor="accent4"/>
          <w:left w:val="single" w:sz="8" w:space="0" w:color="4CA1A6" w:themeColor="accent4"/>
          <w:bottom w:val="single" w:sz="8" w:space="0" w:color="4CA1A6" w:themeColor="accent4"/>
          <w:right w:val="single" w:sz="8" w:space="0" w:color="4CA1A6" w:themeColor="accent4"/>
          <w:insideV w:val="single" w:sz="8" w:space="0" w:color="4CA1A6" w:themeColor="accent4"/>
        </w:tcBorders>
        <w:shd w:val="clear" w:color="auto" w:fill="D1E8EA" w:themeFill="accent4" w:themeFillTint="3F"/>
      </w:tcPr>
    </w:tblStylePr>
    <w:tblStylePr w:type="band2Horz">
      <w:tblPr/>
      <w:tcPr>
        <w:tcBorders>
          <w:top w:val="single" w:sz="8" w:space="0" w:color="4CA1A6" w:themeColor="accent4"/>
          <w:left w:val="single" w:sz="8" w:space="0" w:color="4CA1A6" w:themeColor="accent4"/>
          <w:bottom w:val="single" w:sz="8" w:space="0" w:color="4CA1A6" w:themeColor="accent4"/>
          <w:right w:val="single" w:sz="8" w:space="0" w:color="4CA1A6" w:themeColor="accent4"/>
          <w:insideV w:val="single" w:sz="8" w:space="0" w:color="4CA1A6" w:themeColor="accent4"/>
        </w:tcBorders>
      </w:tcPr>
    </w:tblStylePr>
  </w:style>
  <w:style w:type="table" w:styleId="LightGrid-Accent5">
    <w:name w:val="Light Grid Accent 5"/>
    <w:basedOn w:val="TableNormal"/>
    <w:uiPriority w:val="62"/>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15A22" w:themeColor="accent5"/>
        <w:left w:val="single" w:sz="8" w:space="0" w:color="F15A22" w:themeColor="accent5"/>
        <w:bottom w:val="single" w:sz="8" w:space="0" w:color="F15A22" w:themeColor="accent5"/>
        <w:right w:val="single" w:sz="8" w:space="0" w:color="F15A22" w:themeColor="accent5"/>
        <w:insideH w:val="single" w:sz="8" w:space="0" w:color="F15A22" w:themeColor="accent5"/>
        <w:insideV w:val="single" w:sz="8" w:space="0" w:color="F15A2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15A22" w:themeColor="accent5"/>
          <w:left w:val="single" w:sz="8" w:space="0" w:color="F15A22" w:themeColor="accent5"/>
          <w:bottom w:val="single" w:sz="18" w:space="0" w:color="F15A22" w:themeColor="accent5"/>
          <w:right w:val="single" w:sz="8" w:space="0" w:color="F15A22" w:themeColor="accent5"/>
          <w:insideH w:val="nil"/>
          <w:insideV w:val="single" w:sz="8" w:space="0" w:color="F15A2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15A22" w:themeColor="accent5"/>
          <w:left w:val="single" w:sz="8" w:space="0" w:color="F15A22" w:themeColor="accent5"/>
          <w:bottom w:val="single" w:sz="8" w:space="0" w:color="F15A22" w:themeColor="accent5"/>
          <w:right w:val="single" w:sz="8" w:space="0" w:color="F15A22" w:themeColor="accent5"/>
          <w:insideH w:val="nil"/>
          <w:insideV w:val="single" w:sz="8" w:space="0" w:color="F15A2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15A22" w:themeColor="accent5"/>
          <w:left w:val="single" w:sz="8" w:space="0" w:color="F15A22" w:themeColor="accent5"/>
          <w:bottom w:val="single" w:sz="8" w:space="0" w:color="F15A22" w:themeColor="accent5"/>
          <w:right w:val="single" w:sz="8" w:space="0" w:color="F15A22" w:themeColor="accent5"/>
        </w:tcBorders>
      </w:tcPr>
    </w:tblStylePr>
    <w:tblStylePr w:type="band1Vert">
      <w:tblPr/>
      <w:tcPr>
        <w:tcBorders>
          <w:top w:val="single" w:sz="8" w:space="0" w:color="F15A22" w:themeColor="accent5"/>
          <w:left w:val="single" w:sz="8" w:space="0" w:color="F15A22" w:themeColor="accent5"/>
          <w:bottom w:val="single" w:sz="8" w:space="0" w:color="F15A22" w:themeColor="accent5"/>
          <w:right w:val="single" w:sz="8" w:space="0" w:color="F15A22" w:themeColor="accent5"/>
        </w:tcBorders>
        <w:shd w:val="clear" w:color="auto" w:fill="FBD5C8" w:themeFill="accent5" w:themeFillTint="3F"/>
      </w:tcPr>
    </w:tblStylePr>
    <w:tblStylePr w:type="band1Horz">
      <w:tblPr/>
      <w:tcPr>
        <w:tcBorders>
          <w:top w:val="single" w:sz="8" w:space="0" w:color="F15A22" w:themeColor="accent5"/>
          <w:left w:val="single" w:sz="8" w:space="0" w:color="F15A22" w:themeColor="accent5"/>
          <w:bottom w:val="single" w:sz="8" w:space="0" w:color="F15A22" w:themeColor="accent5"/>
          <w:right w:val="single" w:sz="8" w:space="0" w:color="F15A22" w:themeColor="accent5"/>
          <w:insideV w:val="single" w:sz="8" w:space="0" w:color="F15A22" w:themeColor="accent5"/>
        </w:tcBorders>
        <w:shd w:val="clear" w:color="auto" w:fill="FBD5C8" w:themeFill="accent5" w:themeFillTint="3F"/>
      </w:tcPr>
    </w:tblStylePr>
    <w:tblStylePr w:type="band2Horz">
      <w:tblPr/>
      <w:tcPr>
        <w:tcBorders>
          <w:top w:val="single" w:sz="8" w:space="0" w:color="F15A22" w:themeColor="accent5"/>
          <w:left w:val="single" w:sz="8" w:space="0" w:color="F15A22" w:themeColor="accent5"/>
          <w:bottom w:val="single" w:sz="8" w:space="0" w:color="F15A22" w:themeColor="accent5"/>
          <w:right w:val="single" w:sz="8" w:space="0" w:color="F15A22" w:themeColor="accent5"/>
          <w:insideV w:val="single" w:sz="8" w:space="0" w:color="F15A22" w:themeColor="accent5"/>
        </w:tcBorders>
      </w:tcPr>
    </w:tblStylePr>
  </w:style>
  <w:style w:type="table" w:styleId="LightGrid-Accent6">
    <w:name w:val="Light Grid Accent 6"/>
    <w:basedOn w:val="TableNormal"/>
    <w:uiPriority w:val="62"/>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ABBFC9" w:themeColor="accent6"/>
        <w:left w:val="single" w:sz="8" w:space="0" w:color="ABBFC9" w:themeColor="accent6"/>
        <w:bottom w:val="single" w:sz="8" w:space="0" w:color="ABBFC9" w:themeColor="accent6"/>
        <w:right w:val="single" w:sz="8" w:space="0" w:color="ABBFC9" w:themeColor="accent6"/>
        <w:insideH w:val="single" w:sz="8" w:space="0" w:color="ABBFC9" w:themeColor="accent6"/>
        <w:insideV w:val="single" w:sz="8" w:space="0" w:color="ABBFC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BBFC9" w:themeColor="accent6"/>
          <w:left w:val="single" w:sz="8" w:space="0" w:color="ABBFC9" w:themeColor="accent6"/>
          <w:bottom w:val="single" w:sz="18" w:space="0" w:color="ABBFC9" w:themeColor="accent6"/>
          <w:right w:val="single" w:sz="8" w:space="0" w:color="ABBFC9" w:themeColor="accent6"/>
          <w:insideH w:val="nil"/>
          <w:insideV w:val="single" w:sz="8" w:space="0" w:color="ABBFC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BBFC9" w:themeColor="accent6"/>
          <w:left w:val="single" w:sz="8" w:space="0" w:color="ABBFC9" w:themeColor="accent6"/>
          <w:bottom w:val="single" w:sz="8" w:space="0" w:color="ABBFC9" w:themeColor="accent6"/>
          <w:right w:val="single" w:sz="8" w:space="0" w:color="ABBFC9" w:themeColor="accent6"/>
          <w:insideH w:val="nil"/>
          <w:insideV w:val="single" w:sz="8" w:space="0" w:color="ABBFC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BBFC9" w:themeColor="accent6"/>
          <w:left w:val="single" w:sz="8" w:space="0" w:color="ABBFC9" w:themeColor="accent6"/>
          <w:bottom w:val="single" w:sz="8" w:space="0" w:color="ABBFC9" w:themeColor="accent6"/>
          <w:right w:val="single" w:sz="8" w:space="0" w:color="ABBFC9" w:themeColor="accent6"/>
        </w:tcBorders>
      </w:tcPr>
    </w:tblStylePr>
    <w:tblStylePr w:type="band1Vert">
      <w:tblPr/>
      <w:tcPr>
        <w:tcBorders>
          <w:top w:val="single" w:sz="8" w:space="0" w:color="ABBFC9" w:themeColor="accent6"/>
          <w:left w:val="single" w:sz="8" w:space="0" w:color="ABBFC9" w:themeColor="accent6"/>
          <w:bottom w:val="single" w:sz="8" w:space="0" w:color="ABBFC9" w:themeColor="accent6"/>
          <w:right w:val="single" w:sz="8" w:space="0" w:color="ABBFC9" w:themeColor="accent6"/>
        </w:tcBorders>
        <w:shd w:val="clear" w:color="auto" w:fill="EAEFF1" w:themeFill="accent6" w:themeFillTint="3F"/>
      </w:tcPr>
    </w:tblStylePr>
    <w:tblStylePr w:type="band1Horz">
      <w:tblPr/>
      <w:tcPr>
        <w:tcBorders>
          <w:top w:val="single" w:sz="8" w:space="0" w:color="ABBFC9" w:themeColor="accent6"/>
          <w:left w:val="single" w:sz="8" w:space="0" w:color="ABBFC9" w:themeColor="accent6"/>
          <w:bottom w:val="single" w:sz="8" w:space="0" w:color="ABBFC9" w:themeColor="accent6"/>
          <w:right w:val="single" w:sz="8" w:space="0" w:color="ABBFC9" w:themeColor="accent6"/>
          <w:insideV w:val="single" w:sz="8" w:space="0" w:color="ABBFC9" w:themeColor="accent6"/>
        </w:tcBorders>
        <w:shd w:val="clear" w:color="auto" w:fill="EAEFF1" w:themeFill="accent6" w:themeFillTint="3F"/>
      </w:tcPr>
    </w:tblStylePr>
    <w:tblStylePr w:type="band2Horz">
      <w:tblPr/>
      <w:tcPr>
        <w:tcBorders>
          <w:top w:val="single" w:sz="8" w:space="0" w:color="ABBFC9" w:themeColor="accent6"/>
          <w:left w:val="single" w:sz="8" w:space="0" w:color="ABBFC9" w:themeColor="accent6"/>
          <w:bottom w:val="single" w:sz="8" w:space="0" w:color="ABBFC9" w:themeColor="accent6"/>
          <w:right w:val="single" w:sz="8" w:space="0" w:color="ABBFC9" w:themeColor="accent6"/>
          <w:insideV w:val="single" w:sz="8" w:space="0" w:color="ABBFC9" w:themeColor="accent6"/>
        </w:tcBorders>
      </w:tcPr>
    </w:tblStylePr>
  </w:style>
  <w:style w:type="table" w:styleId="LightList">
    <w:name w:val="Light List"/>
    <w:basedOn w:val="TableNormal"/>
    <w:uiPriority w:val="61"/>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EB9200" w:themeColor="accent1"/>
        <w:left w:val="single" w:sz="8" w:space="0" w:color="EB9200" w:themeColor="accent1"/>
        <w:bottom w:val="single" w:sz="8" w:space="0" w:color="EB9200" w:themeColor="accent1"/>
        <w:right w:val="single" w:sz="8" w:space="0" w:color="EB9200" w:themeColor="accent1"/>
      </w:tblBorders>
    </w:tblPr>
    <w:tblStylePr w:type="firstRow">
      <w:pPr>
        <w:spacing w:before="0" w:after="0" w:line="240" w:lineRule="auto"/>
      </w:pPr>
      <w:rPr>
        <w:b/>
        <w:bCs/>
        <w:color w:val="FFFFFF" w:themeColor="background1"/>
      </w:rPr>
      <w:tblPr/>
      <w:tcPr>
        <w:shd w:val="clear" w:color="auto" w:fill="EB9200" w:themeFill="accent1"/>
      </w:tcPr>
    </w:tblStylePr>
    <w:tblStylePr w:type="lastRow">
      <w:pPr>
        <w:spacing w:before="0" w:after="0" w:line="240" w:lineRule="auto"/>
      </w:pPr>
      <w:rPr>
        <w:b/>
        <w:bCs/>
      </w:rPr>
      <w:tblPr/>
      <w:tcPr>
        <w:tcBorders>
          <w:top w:val="double" w:sz="6" w:space="0" w:color="EB9200" w:themeColor="accent1"/>
          <w:left w:val="single" w:sz="8" w:space="0" w:color="EB9200" w:themeColor="accent1"/>
          <w:bottom w:val="single" w:sz="8" w:space="0" w:color="EB9200" w:themeColor="accent1"/>
          <w:right w:val="single" w:sz="8" w:space="0" w:color="EB9200" w:themeColor="accent1"/>
        </w:tcBorders>
      </w:tcPr>
    </w:tblStylePr>
    <w:tblStylePr w:type="firstCol">
      <w:rPr>
        <w:b/>
        <w:bCs/>
      </w:rPr>
    </w:tblStylePr>
    <w:tblStylePr w:type="lastCol">
      <w:rPr>
        <w:b/>
        <w:bCs/>
      </w:rPr>
    </w:tblStylePr>
    <w:tblStylePr w:type="band1Vert">
      <w:tblPr/>
      <w:tcPr>
        <w:tcBorders>
          <w:top w:val="single" w:sz="8" w:space="0" w:color="EB9200" w:themeColor="accent1"/>
          <w:left w:val="single" w:sz="8" w:space="0" w:color="EB9200" w:themeColor="accent1"/>
          <w:bottom w:val="single" w:sz="8" w:space="0" w:color="EB9200" w:themeColor="accent1"/>
          <w:right w:val="single" w:sz="8" w:space="0" w:color="EB9200" w:themeColor="accent1"/>
        </w:tcBorders>
      </w:tcPr>
    </w:tblStylePr>
    <w:tblStylePr w:type="band1Horz">
      <w:tblPr/>
      <w:tcPr>
        <w:tcBorders>
          <w:top w:val="single" w:sz="8" w:space="0" w:color="EB9200" w:themeColor="accent1"/>
          <w:left w:val="single" w:sz="8" w:space="0" w:color="EB9200" w:themeColor="accent1"/>
          <w:bottom w:val="single" w:sz="8" w:space="0" w:color="EB9200" w:themeColor="accent1"/>
          <w:right w:val="single" w:sz="8" w:space="0" w:color="EB9200" w:themeColor="accent1"/>
        </w:tcBorders>
      </w:tcPr>
    </w:tblStylePr>
  </w:style>
  <w:style w:type="table" w:styleId="LightList-Accent2">
    <w:name w:val="Light List Accent 2"/>
    <w:basedOn w:val="TableNormal"/>
    <w:uiPriority w:val="61"/>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CB813" w:themeColor="accent2"/>
        <w:left w:val="single" w:sz="8" w:space="0" w:color="FCB813" w:themeColor="accent2"/>
        <w:bottom w:val="single" w:sz="8" w:space="0" w:color="FCB813" w:themeColor="accent2"/>
        <w:right w:val="single" w:sz="8" w:space="0" w:color="FCB813" w:themeColor="accent2"/>
      </w:tblBorders>
    </w:tblPr>
    <w:tblStylePr w:type="firstRow">
      <w:pPr>
        <w:spacing w:before="0" w:after="0" w:line="240" w:lineRule="auto"/>
      </w:pPr>
      <w:rPr>
        <w:b/>
        <w:bCs/>
        <w:color w:val="FFFFFF" w:themeColor="background1"/>
      </w:rPr>
      <w:tblPr/>
      <w:tcPr>
        <w:shd w:val="clear" w:color="auto" w:fill="FCB813" w:themeFill="accent2"/>
      </w:tcPr>
    </w:tblStylePr>
    <w:tblStylePr w:type="lastRow">
      <w:pPr>
        <w:spacing w:before="0" w:after="0" w:line="240" w:lineRule="auto"/>
      </w:pPr>
      <w:rPr>
        <w:b/>
        <w:bCs/>
      </w:rPr>
      <w:tblPr/>
      <w:tcPr>
        <w:tcBorders>
          <w:top w:val="double" w:sz="6" w:space="0" w:color="FCB813" w:themeColor="accent2"/>
          <w:left w:val="single" w:sz="8" w:space="0" w:color="FCB813" w:themeColor="accent2"/>
          <w:bottom w:val="single" w:sz="8" w:space="0" w:color="FCB813" w:themeColor="accent2"/>
          <w:right w:val="single" w:sz="8" w:space="0" w:color="FCB813" w:themeColor="accent2"/>
        </w:tcBorders>
      </w:tcPr>
    </w:tblStylePr>
    <w:tblStylePr w:type="firstCol">
      <w:rPr>
        <w:b/>
        <w:bCs/>
      </w:rPr>
    </w:tblStylePr>
    <w:tblStylePr w:type="lastCol">
      <w:rPr>
        <w:b/>
        <w:bCs/>
      </w:rPr>
    </w:tblStylePr>
    <w:tblStylePr w:type="band1Vert">
      <w:tblPr/>
      <w:tcPr>
        <w:tcBorders>
          <w:top w:val="single" w:sz="8" w:space="0" w:color="FCB813" w:themeColor="accent2"/>
          <w:left w:val="single" w:sz="8" w:space="0" w:color="FCB813" w:themeColor="accent2"/>
          <w:bottom w:val="single" w:sz="8" w:space="0" w:color="FCB813" w:themeColor="accent2"/>
          <w:right w:val="single" w:sz="8" w:space="0" w:color="FCB813" w:themeColor="accent2"/>
        </w:tcBorders>
      </w:tcPr>
    </w:tblStylePr>
    <w:tblStylePr w:type="band1Horz">
      <w:tblPr/>
      <w:tcPr>
        <w:tcBorders>
          <w:top w:val="single" w:sz="8" w:space="0" w:color="FCB813" w:themeColor="accent2"/>
          <w:left w:val="single" w:sz="8" w:space="0" w:color="FCB813" w:themeColor="accent2"/>
          <w:bottom w:val="single" w:sz="8" w:space="0" w:color="FCB813" w:themeColor="accent2"/>
          <w:right w:val="single" w:sz="8" w:space="0" w:color="FCB813" w:themeColor="accent2"/>
        </w:tcBorders>
      </w:tcPr>
    </w:tblStylePr>
  </w:style>
  <w:style w:type="table" w:styleId="LightList-Accent3">
    <w:name w:val="Light List Accent 3"/>
    <w:basedOn w:val="TableNormal"/>
    <w:uiPriority w:val="61"/>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2D5E77" w:themeColor="accent3"/>
        <w:left w:val="single" w:sz="8" w:space="0" w:color="2D5E77" w:themeColor="accent3"/>
        <w:bottom w:val="single" w:sz="8" w:space="0" w:color="2D5E77" w:themeColor="accent3"/>
        <w:right w:val="single" w:sz="8" w:space="0" w:color="2D5E77" w:themeColor="accent3"/>
      </w:tblBorders>
    </w:tblPr>
    <w:tblStylePr w:type="firstRow">
      <w:pPr>
        <w:spacing w:before="0" w:after="0" w:line="240" w:lineRule="auto"/>
      </w:pPr>
      <w:rPr>
        <w:b/>
        <w:bCs/>
        <w:color w:val="FFFFFF" w:themeColor="background1"/>
      </w:rPr>
      <w:tblPr/>
      <w:tcPr>
        <w:shd w:val="clear" w:color="auto" w:fill="2D5E77" w:themeFill="accent3"/>
      </w:tcPr>
    </w:tblStylePr>
    <w:tblStylePr w:type="lastRow">
      <w:pPr>
        <w:spacing w:before="0" w:after="0" w:line="240" w:lineRule="auto"/>
      </w:pPr>
      <w:rPr>
        <w:b/>
        <w:bCs/>
      </w:rPr>
      <w:tblPr/>
      <w:tcPr>
        <w:tcBorders>
          <w:top w:val="double" w:sz="6" w:space="0" w:color="2D5E77" w:themeColor="accent3"/>
          <w:left w:val="single" w:sz="8" w:space="0" w:color="2D5E77" w:themeColor="accent3"/>
          <w:bottom w:val="single" w:sz="8" w:space="0" w:color="2D5E77" w:themeColor="accent3"/>
          <w:right w:val="single" w:sz="8" w:space="0" w:color="2D5E77" w:themeColor="accent3"/>
        </w:tcBorders>
      </w:tcPr>
    </w:tblStylePr>
    <w:tblStylePr w:type="firstCol">
      <w:rPr>
        <w:b/>
        <w:bCs/>
      </w:rPr>
    </w:tblStylePr>
    <w:tblStylePr w:type="lastCol">
      <w:rPr>
        <w:b/>
        <w:bCs/>
      </w:rPr>
    </w:tblStylePr>
    <w:tblStylePr w:type="band1Vert">
      <w:tblPr/>
      <w:tcPr>
        <w:tcBorders>
          <w:top w:val="single" w:sz="8" w:space="0" w:color="2D5E77" w:themeColor="accent3"/>
          <w:left w:val="single" w:sz="8" w:space="0" w:color="2D5E77" w:themeColor="accent3"/>
          <w:bottom w:val="single" w:sz="8" w:space="0" w:color="2D5E77" w:themeColor="accent3"/>
          <w:right w:val="single" w:sz="8" w:space="0" w:color="2D5E77" w:themeColor="accent3"/>
        </w:tcBorders>
      </w:tcPr>
    </w:tblStylePr>
    <w:tblStylePr w:type="band1Horz">
      <w:tblPr/>
      <w:tcPr>
        <w:tcBorders>
          <w:top w:val="single" w:sz="8" w:space="0" w:color="2D5E77" w:themeColor="accent3"/>
          <w:left w:val="single" w:sz="8" w:space="0" w:color="2D5E77" w:themeColor="accent3"/>
          <w:bottom w:val="single" w:sz="8" w:space="0" w:color="2D5E77" w:themeColor="accent3"/>
          <w:right w:val="single" w:sz="8" w:space="0" w:color="2D5E77" w:themeColor="accent3"/>
        </w:tcBorders>
      </w:tcPr>
    </w:tblStylePr>
  </w:style>
  <w:style w:type="table" w:styleId="LightList-Accent4">
    <w:name w:val="Light List Accent 4"/>
    <w:basedOn w:val="TableNormal"/>
    <w:uiPriority w:val="61"/>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4CA1A6" w:themeColor="accent4"/>
        <w:left w:val="single" w:sz="8" w:space="0" w:color="4CA1A6" w:themeColor="accent4"/>
        <w:bottom w:val="single" w:sz="8" w:space="0" w:color="4CA1A6" w:themeColor="accent4"/>
        <w:right w:val="single" w:sz="8" w:space="0" w:color="4CA1A6" w:themeColor="accent4"/>
      </w:tblBorders>
    </w:tblPr>
    <w:tblStylePr w:type="firstRow">
      <w:pPr>
        <w:spacing w:before="0" w:after="0" w:line="240" w:lineRule="auto"/>
      </w:pPr>
      <w:rPr>
        <w:b/>
        <w:bCs/>
        <w:color w:val="FFFFFF" w:themeColor="background1"/>
      </w:rPr>
      <w:tblPr/>
      <w:tcPr>
        <w:shd w:val="clear" w:color="auto" w:fill="4CA1A6" w:themeFill="accent4"/>
      </w:tcPr>
    </w:tblStylePr>
    <w:tblStylePr w:type="lastRow">
      <w:pPr>
        <w:spacing w:before="0" w:after="0" w:line="240" w:lineRule="auto"/>
      </w:pPr>
      <w:rPr>
        <w:b/>
        <w:bCs/>
      </w:rPr>
      <w:tblPr/>
      <w:tcPr>
        <w:tcBorders>
          <w:top w:val="double" w:sz="6" w:space="0" w:color="4CA1A6" w:themeColor="accent4"/>
          <w:left w:val="single" w:sz="8" w:space="0" w:color="4CA1A6" w:themeColor="accent4"/>
          <w:bottom w:val="single" w:sz="8" w:space="0" w:color="4CA1A6" w:themeColor="accent4"/>
          <w:right w:val="single" w:sz="8" w:space="0" w:color="4CA1A6" w:themeColor="accent4"/>
        </w:tcBorders>
      </w:tcPr>
    </w:tblStylePr>
    <w:tblStylePr w:type="firstCol">
      <w:rPr>
        <w:b/>
        <w:bCs/>
      </w:rPr>
    </w:tblStylePr>
    <w:tblStylePr w:type="lastCol">
      <w:rPr>
        <w:b/>
        <w:bCs/>
      </w:rPr>
    </w:tblStylePr>
    <w:tblStylePr w:type="band1Vert">
      <w:tblPr/>
      <w:tcPr>
        <w:tcBorders>
          <w:top w:val="single" w:sz="8" w:space="0" w:color="4CA1A6" w:themeColor="accent4"/>
          <w:left w:val="single" w:sz="8" w:space="0" w:color="4CA1A6" w:themeColor="accent4"/>
          <w:bottom w:val="single" w:sz="8" w:space="0" w:color="4CA1A6" w:themeColor="accent4"/>
          <w:right w:val="single" w:sz="8" w:space="0" w:color="4CA1A6" w:themeColor="accent4"/>
        </w:tcBorders>
      </w:tcPr>
    </w:tblStylePr>
    <w:tblStylePr w:type="band1Horz">
      <w:tblPr/>
      <w:tcPr>
        <w:tcBorders>
          <w:top w:val="single" w:sz="8" w:space="0" w:color="4CA1A6" w:themeColor="accent4"/>
          <w:left w:val="single" w:sz="8" w:space="0" w:color="4CA1A6" w:themeColor="accent4"/>
          <w:bottom w:val="single" w:sz="8" w:space="0" w:color="4CA1A6" w:themeColor="accent4"/>
          <w:right w:val="single" w:sz="8" w:space="0" w:color="4CA1A6" w:themeColor="accent4"/>
        </w:tcBorders>
      </w:tcPr>
    </w:tblStylePr>
  </w:style>
  <w:style w:type="table" w:styleId="LightList-Accent5">
    <w:name w:val="Light List Accent 5"/>
    <w:basedOn w:val="TableNormal"/>
    <w:uiPriority w:val="61"/>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15A22" w:themeColor="accent5"/>
        <w:left w:val="single" w:sz="8" w:space="0" w:color="F15A22" w:themeColor="accent5"/>
        <w:bottom w:val="single" w:sz="8" w:space="0" w:color="F15A22" w:themeColor="accent5"/>
        <w:right w:val="single" w:sz="8" w:space="0" w:color="F15A22" w:themeColor="accent5"/>
      </w:tblBorders>
    </w:tblPr>
    <w:tblStylePr w:type="firstRow">
      <w:pPr>
        <w:spacing w:before="0" w:after="0" w:line="240" w:lineRule="auto"/>
      </w:pPr>
      <w:rPr>
        <w:b/>
        <w:bCs/>
        <w:color w:val="FFFFFF" w:themeColor="background1"/>
      </w:rPr>
      <w:tblPr/>
      <w:tcPr>
        <w:shd w:val="clear" w:color="auto" w:fill="F15A22" w:themeFill="accent5"/>
      </w:tcPr>
    </w:tblStylePr>
    <w:tblStylePr w:type="lastRow">
      <w:pPr>
        <w:spacing w:before="0" w:after="0" w:line="240" w:lineRule="auto"/>
      </w:pPr>
      <w:rPr>
        <w:b/>
        <w:bCs/>
      </w:rPr>
      <w:tblPr/>
      <w:tcPr>
        <w:tcBorders>
          <w:top w:val="double" w:sz="6" w:space="0" w:color="F15A22" w:themeColor="accent5"/>
          <w:left w:val="single" w:sz="8" w:space="0" w:color="F15A22" w:themeColor="accent5"/>
          <w:bottom w:val="single" w:sz="8" w:space="0" w:color="F15A22" w:themeColor="accent5"/>
          <w:right w:val="single" w:sz="8" w:space="0" w:color="F15A22" w:themeColor="accent5"/>
        </w:tcBorders>
      </w:tcPr>
    </w:tblStylePr>
    <w:tblStylePr w:type="firstCol">
      <w:rPr>
        <w:b/>
        <w:bCs/>
      </w:rPr>
    </w:tblStylePr>
    <w:tblStylePr w:type="lastCol">
      <w:rPr>
        <w:b/>
        <w:bCs/>
      </w:rPr>
    </w:tblStylePr>
    <w:tblStylePr w:type="band1Vert">
      <w:tblPr/>
      <w:tcPr>
        <w:tcBorders>
          <w:top w:val="single" w:sz="8" w:space="0" w:color="F15A22" w:themeColor="accent5"/>
          <w:left w:val="single" w:sz="8" w:space="0" w:color="F15A22" w:themeColor="accent5"/>
          <w:bottom w:val="single" w:sz="8" w:space="0" w:color="F15A22" w:themeColor="accent5"/>
          <w:right w:val="single" w:sz="8" w:space="0" w:color="F15A22" w:themeColor="accent5"/>
        </w:tcBorders>
      </w:tcPr>
    </w:tblStylePr>
    <w:tblStylePr w:type="band1Horz">
      <w:tblPr/>
      <w:tcPr>
        <w:tcBorders>
          <w:top w:val="single" w:sz="8" w:space="0" w:color="F15A22" w:themeColor="accent5"/>
          <w:left w:val="single" w:sz="8" w:space="0" w:color="F15A22" w:themeColor="accent5"/>
          <w:bottom w:val="single" w:sz="8" w:space="0" w:color="F15A22" w:themeColor="accent5"/>
          <w:right w:val="single" w:sz="8" w:space="0" w:color="F15A22" w:themeColor="accent5"/>
        </w:tcBorders>
      </w:tcPr>
    </w:tblStylePr>
  </w:style>
  <w:style w:type="table" w:styleId="LightList-Accent6">
    <w:name w:val="Light List Accent 6"/>
    <w:basedOn w:val="TableNormal"/>
    <w:uiPriority w:val="61"/>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ABBFC9" w:themeColor="accent6"/>
        <w:left w:val="single" w:sz="8" w:space="0" w:color="ABBFC9" w:themeColor="accent6"/>
        <w:bottom w:val="single" w:sz="8" w:space="0" w:color="ABBFC9" w:themeColor="accent6"/>
        <w:right w:val="single" w:sz="8" w:space="0" w:color="ABBFC9" w:themeColor="accent6"/>
      </w:tblBorders>
    </w:tblPr>
    <w:tblStylePr w:type="firstRow">
      <w:pPr>
        <w:spacing w:before="0" w:after="0" w:line="240" w:lineRule="auto"/>
      </w:pPr>
      <w:rPr>
        <w:b/>
        <w:bCs/>
        <w:color w:val="FFFFFF" w:themeColor="background1"/>
      </w:rPr>
      <w:tblPr/>
      <w:tcPr>
        <w:shd w:val="clear" w:color="auto" w:fill="ABBFC9" w:themeFill="accent6"/>
      </w:tcPr>
    </w:tblStylePr>
    <w:tblStylePr w:type="lastRow">
      <w:pPr>
        <w:spacing w:before="0" w:after="0" w:line="240" w:lineRule="auto"/>
      </w:pPr>
      <w:rPr>
        <w:b/>
        <w:bCs/>
      </w:rPr>
      <w:tblPr/>
      <w:tcPr>
        <w:tcBorders>
          <w:top w:val="double" w:sz="6" w:space="0" w:color="ABBFC9" w:themeColor="accent6"/>
          <w:left w:val="single" w:sz="8" w:space="0" w:color="ABBFC9" w:themeColor="accent6"/>
          <w:bottom w:val="single" w:sz="8" w:space="0" w:color="ABBFC9" w:themeColor="accent6"/>
          <w:right w:val="single" w:sz="8" w:space="0" w:color="ABBFC9" w:themeColor="accent6"/>
        </w:tcBorders>
      </w:tcPr>
    </w:tblStylePr>
    <w:tblStylePr w:type="firstCol">
      <w:rPr>
        <w:b/>
        <w:bCs/>
      </w:rPr>
    </w:tblStylePr>
    <w:tblStylePr w:type="lastCol">
      <w:rPr>
        <w:b/>
        <w:bCs/>
      </w:rPr>
    </w:tblStylePr>
    <w:tblStylePr w:type="band1Vert">
      <w:tblPr/>
      <w:tcPr>
        <w:tcBorders>
          <w:top w:val="single" w:sz="8" w:space="0" w:color="ABBFC9" w:themeColor="accent6"/>
          <w:left w:val="single" w:sz="8" w:space="0" w:color="ABBFC9" w:themeColor="accent6"/>
          <w:bottom w:val="single" w:sz="8" w:space="0" w:color="ABBFC9" w:themeColor="accent6"/>
          <w:right w:val="single" w:sz="8" w:space="0" w:color="ABBFC9" w:themeColor="accent6"/>
        </w:tcBorders>
      </w:tcPr>
    </w:tblStylePr>
    <w:tblStylePr w:type="band1Horz">
      <w:tblPr/>
      <w:tcPr>
        <w:tcBorders>
          <w:top w:val="single" w:sz="8" w:space="0" w:color="ABBFC9" w:themeColor="accent6"/>
          <w:left w:val="single" w:sz="8" w:space="0" w:color="ABBFC9" w:themeColor="accent6"/>
          <w:bottom w:val="single" w:sz="8" w:space="0" w:color="ABBFC9" w:themeColor="accent6"/>
          <w:right w:val="single" w:sz="8" w:space="0" w:color="ABBFC9" w:themeColor="accent6"/>
        </w:tcBorders>
      </w:tcPr>
    </w:tblStylePr>
  </w:style>
  <w:style w:type="table" w:styleId="LightShading">
    <w:name w:val="Light Shading"/>
    <w:basedOn w:val="TableNormal"/>
    <w:uiPriority w:val="60"/>
    <w:semiHidden/>
    <w:unhideWhenUsed/>
    <w:pPr>
      <w:spacing w:after="0" w:line="240" w:lineRule="auto"/>
    </w:pPr>
    <w:rPr>
      <w:rFonts w:ascii="Times New Roman" w:hAnsi="Times New Roman"/>
      <w:color w:val="000000" w:themeColor="text1" w:themeShade="BF"/>
      <w:kern w:val="0"/>
      <w:sz w:val="24"/>
      <w:szCs w:val="24"/>
      <w14:ligatures w14:val="none"/>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pPr>
      <w:spacing w:after="0" w:line="240" w:lineRule="auto"/>
    </w:pPr>
    <w:rPr>
      <w:rFonts w:ascii="Times New Roman" w:hAnsi="Times New Roman"/>
      <w:color w:val="B06D00" w:themeColor="accent1" w:themeShade="BF"/>
      <w:kern w:val="0"/>
      <w:sz w:val="24"/>
      <w:szCs w:val="24"/>
      <w14:ligatures w14:val="none"/>
    </w:rPr>
    <w:tblPr>
      <w:tblStyleRowBandSize w:val="1"/>
      <w:tblStyleColBandSize w:val="1"/>
      <w:tblBorders>
        <w:top w:val="single" w:sz="8" w:space="0" w:color="EB9200" w:themeColor="accent1"/>
        <w:bottom w:val="single" w:sz="8" w:space="0" w:color="EB9200" w:themeColor="accent1"/>
      </w:tblBorders>
    </w:tblPr>
    <w:tblStylePr w:type="firstRow">
      <w:pPr>
        <w:spacing w:before="0" w:after="0" w:line="240" w:lineRule="auto"/>
      </w:pPr>
      <w:rPr>
        <w:b/>
        <w:bCs/>
      </w:rPr>
      <w:tblPr/>
      <w:tcPr>
        <w:tcBorders>
          <w:top w:val="single" w:sz="8" w:space="0" w:color="EB9200" w:themeColor="accent1"/>
          <w:left w:val="nil"/>
          <w:bottom w:val="single" w:sz="8" w:space="0" w:color="EB9200" w:themeColor="accent1"/>
          <w:right w:val="nil"/>
          <w:insideH w:val="nil"/>
          <w:insideV w:val="nil"/>
        </w:tcBorders>
      </w:tcPr>
    </w:tblStylePr>
    <w:tblStylePr w:type="lastRow">
      <w:pPr>
        <w:spacing w:before="0" w:after="0" w:line="240" w:lineRule="auto"/>
      </w:pPr>
      <w:rPr>
        <w:b/>
        <w:bCs/>
      </w:rPr>
      <w:tblPr/>
      <w:tcPr>
        <w:tcBorders>
          <w:top w:val="single" w:sz="8" w:space="0" w:color="EB9200" w:themeColor="accent1"/>
          <w:left w:val="nil"/>
          <w:bottom w:val="single" w:sz="8" w:space="0" w:color="EB92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5BB" w:themeFill="accent1" w:themeFillTint="3F"/>
      </w:tcPr>
    </w:tblStylePr>
    <w:tblStylePr w:type="band1Horz">
      <w:tblPr/>
      <w:tcPr>
        <w:tcBorders>
          <w:left w:val="nil"/>
          <w:right w:val="nil"/>
          <w:insideH w:val="nil"/>
          <w:insideV w:val="nil"/>
        </w:tcBorders>
        <w:shd w:val="clear" w:color="auto" w:fill="FFE5BB" w:themeFill="accent1" w:themeFillTint="3F"/>
      </w:tcPr>
    </w:tblStylePr>
  </w:style>
  <w:style w:type="table" w:styleId="LightShading-Accent2">
    <w:name w:val="Light Shading Accent 2"/>
    <w:basedOn w:val="TableNormal"/>
    <w:uiPriority w:val="60"/>
    <w:semiHidden/>
    <w:unhideWhenUsed/>
    <w:pPr>
      <w:spacing w:after="0" w:line="240" w:lineRule="auto"/>
    </w:pPr>
    <w:rPr>
      <w:rFonts w:ascii="Times New Roman" w:hAnsi="Times New Roman"/>
      <w:color w:val="C88D02" w:themeColor="accent2" w:themeShade="BF"/>
      <w:kern w:val="0"/>
      <w:sz w:val="24"/>
      <w:szCs w:val="24"/>
      <w14:ligatures w14:val="none"/>
    </w:rPr>
    <w:tblPr>
      <w:tblStyleRowBandSize w:val="1"/>
      <w:tblStyleColBandSize w:val="1"/>
      <w:tblBorders>
        <w:top w:val="single" w:sz="8" w:space="0" w:color="FCB813" w:themeColor="accent2"/>
        <w:bottom w:val="single" w:sz="8" w:space="0" w:color="FCB813" w:themeColor="accent2"/>
      </w:tblBorders>
    </w:tblPr>
    <w:tblStylePr w:type="firstRow">
      <w:pPr>
        <w:spacing w:before="0" w:after="0" w:line="240" w:lineRule="auto"/>
      </w:pPr>
      <w:rPr>
        <w:b/>
        <w:bCs/>
      </w:rPr>
      <w:tblPr/>
      <w:tcPr>
        <w:tcBorders>
          <w:top w:val="single" w:sz="8" w:space="0" w:color="FCB813" w:themeColor="accent2"/>
          <w:left w:val="nil"/>
          <w:bottom w:val="single" w:sz="8" w:space="0" w:color="FCB813" w:themeColor="accent2"/>
          <w:right w:val="nil"/>
          <w:insideH w:val="nil"/>
          <w:insideV w:val="nil"/>
        </w:tcBorders>
      </w:tcPr>
    </w:tblStylePr>
    <w:tblStylePr w:type="lastRow">
      <w:pPr>
        <w:spacing w:before="0" w:after="0" w:line="240" w:lineRule="auto"/>
      </w:pPr>
      <w:rPr>
        <w:b/>
        <w:bCs/>
      </w:rPr>
      <w:tblPr/>
      <w:tcPr>
        <w:tcBorders>
          <w:top w:val="single" w:sz="8" w:space="0" w:color="FCB813" w:themeColor="accent2"/>
          <w:left w:val="nil"/>
          <w:bottom w:val="single" w:sz="8" w:space="0" w:color="FCB813"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DC4" w:themeFill="accent2" w:themeFillTint="3F"/>
      </w:tcPr>
    </w:tblStylePr>
    <w:tblStylePr w:type="band1Horz">
      <w:tblPr/>
      <w:tcPr>
        <w:tcBorders>
          <w:left w:val="nil"/>
          <w:right w:val="nil"/>
          <w:insideH w:val="nil"/>
          <w:insideV w:val="nil"/>
        </w:tcBorders>
        <w:shd w:val="clear" w:color="auto" w:fill="FEEDC4" w:themeFill="accent2" w:themeFillTint="3F"/>
      </w:tcPr>
    </w:tblStylePr>
  </w:style>
  <w:style w:type="table" w:styleId="LightShading-Accent3">
    <w:name w:val="Light Shading Accent 3"/>
    <w:basedOn w:val="TableNormal"/>
    <w:uiPriority w:val="60"/>
    <w:semiHidden/>
    <w:unhideWhenUsed/>
    <w:pPr>
      <w:spacing w:after="0" w:line="240" w:lineRule="auto"/>
    </w:pPr>
    <w:rPr>
      <w:rFonts w:ascii="Times New Roman" w:hAnsi="Times New Roman"/>
      <w:color w:val="214658" w:themeColor="accent3" w:themeShade="BF"/>
      <w:kern w:val="0"/>
      <w:sz w:val="24"/>
      <w:szCs w:val="24"/>
      <w14:ligatures w14:val="none"/>
    </w:rPr>
    <w:tblPr>
      <w:tblStyleRowBandSize w:val="1"/>
      <w:tblStyleColBandSize w:val="1"/>
      <w:tblBorders>
        <w:top w:val="single" w:sz="8" w:space="0" w:color="2D5E77" w:themeColor="accent3"/>
        <w:bottom w:val="single" w:sz="8" w:space="0" w:color="2D5E77" w:themeColor="accent3"/>
      </w:tblBorders>
    </w:tblPr>
    <w:tblStylePr w:type="firstRow">
      <w:pPr>
        <w:spacing w:before="0" w:after="0" w:line="240" w:lineRule="auto"/>
      </w:pPr>
      <w:rPr>
        <w:b/>
        <w:bCs/>
      </w:rPr>
      <w:tblPr/>
      <w:tcPr>
        <w:tcBorders>
          <w:top w:val="single" w:sz="8" w:space="0" w:color="2D5E77" w:themeColor="accent3"/>
          <w:left w:val="nil"/>
          <w:bottom w:val="single" w:sz="8" w:space="0" w:color="2D5E77" w:themeColor="accent3"/>
          <w:right w:val="nil"/>
          <w:insideH w:val="nil"/>
          <w:insideV w:val="nil"/>
        </w:tcBorders>
      </w:tcPr>
    </w:tblStylePr>
    <w:tblStylePr w:type="lastRow">
      <w:pPr>
        <w:spacing w:before="0" w:after="0" w:line="240" w:lineRule="auto"/>
      </w:pPr>
      <w:rPr>
        <w:b/>
        <w:bCs/>
      </w:rPr>
      <w:tblPr/>
      <w:tcPr>
        <w:tcBorders>
          <w:top w:val="single" w:sz="8" w:space="0" w:color="2D5E77" w:themeColor="accent3"/>
          <w:left w:val="nil"/>
          <w:bottom w:val="single" w:sz="8" w:space="0" w:color="2D5E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DAE7" w:themeFill="accent3" w:themeFillTint="3F"/>
      </w:tcPr>
    </w:tblStylePr>
    <w:tblStylePr w:type="band1Horz">
      <w:tblPr/>
      <w:tcPr>
        <w:tcBorders>
          <w:left w:val="nil"/>
          <w:right w:val="nil"/>
          <w:insideH w:val="nil"/>
          <w:insideV w:val="nil"/>
        </w:tcBorders>
        <w:shd w:val="clear" w:color="auto" w:fill="C0DAE7" w:themeFill="accent3" w:themeFillTint="3F"/>
      </w:tcPr>
    </w:tblStylePr>
  </w:style>
  <w:style w:type="table" w:styleId="LightShading-Accent4">
    <w:name w:val="Light Shading Accent 4"/>
    <w:basedOn w:val="TableNormal"/>
    <w:uiPriority w:val="60"/>
    <w:semiHidden/>
    <w:unhideWhenUsed/>
    <w:pPr>
      <w:spacing w:after="0" w:line="240" w:lineRule="auto"/>
    </w:pPr>
    <w:rPr>
      <w:rFonts w:ascii="Times New Roman" w:hAnsi="Times New Roman"/>
      <w:color w:val="39787C" w:themeColor="accent4" w:themeShade="BF"/>
      <w:kern w:val="0"/>
      <w:sz w:val="24"/>
      <w:szCs w:val="24"/>
      <w14:ligatures w14:val="none"/>
    </w:rPr>
    <w:tblPr>
      <w:tblStyleRowBandSize w:val="1"/>
      <w:tblStyleColBandSize w:val="1"/>
      <w:tblBorders>
        <w:top w:val="single" w:sz="8" w:space="0" w:color="4CA1A6" w:themeColor="accent4"/>
        <w:bottom w:val="single" w:sz="8" w:space="0" w:color="4CA1A6" w:themeColor="accent4"/>
      </w:tblBorders>
    </w:tblPr>
    <w:tblStylePr w:type="firstRow">
      <w:pPr>
        <w:spacing w:before="0" w:after="0" w:line="240" w:lineRule="auto"/>
      </w:pPr>
      <w:rPr>
        <w:b/>
        <w:bCs/>
      </w:rPr>
      <w:tblPr/>
      <w:tcPr>
        <w:tcBorders>
          <w:top w:val="single" w:sz="8" w:space="0" w:color="4CA1A6" w:themeColor="accent4"/>
          <w:left w:val="nil"/>
          <w:bottom w:val="single" w:sz="8" w:space="0" w:color="4CA1A6" w:themeColor="accent4"/>
          <w:right w:val="nil"/>
          <w:insideH w:val="nil"/>
          <w:insideV w:val="nil"/>
        </w:tcBorders>
      </w:tcPr>
    </w:tblStylePr>
    <w:tblStylePr w:type="lastRow">
      <w:pPr>
        <w:spacing w:before="0" w:after="0" w:line="240" w:lineRule="auto"/>
      </w:pPr>
      <w:rPr>
        <w:b/>
        <w:bCs/>
      </w:rPr>
      <w:tblPr/>
      <w:tcPr>
        <w:tcBorders>
          <w:top w:val="single" w:sz="8" w:space="0" w:color="4CA1A6" w:themeColor="accent4"/>
          <w:left w:val="nil"/>
          <w:bottom w:val="single" w:sz="8" w:space="0" w:color="4CA1A6"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1E8EA" w:themeFill="accent4" w:themeFillTint="3F"/>
      </w:tcPr>
    </w:tblStylePr>
    <w:tblStylePr w:type="band1Horz">
      <w:tblPr/>
      <w:tcPr>
        <w:tcBorders>
          <w:left w:val="nil"/>
          <w:right w:val="nil"/>
          <w:insideH w:val="nil"/>
          <w:insideV w:val="nil"/>
        </w:tcBorders>
        <w:shd w:val="clear" w:color="auto" w:fill="D1E8EA" w:themeFill="accent4" w:themeFillTint="3F"/>
      </w:tcPr>
    </w:tblStylePr>
  </w:style>
  <w:style w:type="table" w:styleId="LightShading-Accent5">
    <w:name w:val="Light Shading Accent 5"/>
    <w:basedOn w:val="TableNormal"/>
    <w:uiPriority w:val="60"/>
    <w:semiHidden/>
    <w:unhideWhenUsed/>
    <w:pPr>
      <w:spacing w:after="0" w:line="240" w:lineRule="auto"/>
    </w:pPr>
    <w:rPr>
      <w:rFonts w:ascii="Times New Roman" w:hAnsi="Times New Roman"/>
      <w:color w:val="C13C0C" w:themeColor="accent5" w:themeShade="BF"/>
      <w:kern w:val="0"/>
      <w:sz w:val="24"/>
      <w:szCs w:val="24"/>
      <w14:ligatures w14:val="none"/>
    </w:rPr>
    <w:tblPr>
      <w:tblStyleRowBandSize w:val="1"/>
      <w:tblStyleColBandSize w:val="1"/>
      <w:tblBorders>
        <w:top w:val="single" w:sz="8" w:space="0" w:color="F15A22" w:themeColor="accent5"/>
        <w:bottom w:val="single" w:sz="8" w:space="0" w:color="F15A22" w:themeColor="accent5"/>
      </w:tblBorders>
    </w:tblPr>
    <w:tblStylePr w:type="firstRow">
      <w:pPr>
        <w:spacing w:before="0" w:after="0" w:line="240" w:lineRule="auto"/>
      </w:pPr>
      <w:rPr>
        <w:b/>
        <w:bCs/>
      </w:rPr>
      <w:tblPr/>
      <w:tcPr>
        <w:tcBorders>
          <w:top w:val="single" w:sz="8" w:space="0" w:color="F15A22" w:themeColor="accent5"/>
          <w:left w:val="nil"/>
          <w:bottom w:val="single" w:sz="8" w:space="0" w:color="F15A22" w:themeColor="accent5"/>
          <w:right w:val="nil"/>
          <w:insideH w:val="nil"/>
          <w:insideV w:val="nil"/>
        </w:tcBorders>
      </w:tcPr>
    </w:tblStylePr>
    <w:tblStylePr w:type="lastRow">
      <w:pPr>
        <w:spacing w:before="0" w:after="0" w:line="240" w:lineRule="auto"/>
      </w:pPr>
      <w:rPr>
        <w:b/>
        <w:bCs/>
      </w:rPr>
      <w:tblPr/>
      <w:tcPr>
        <w:tcBorders>
          <w:top w:val="single" w:sz="8" w:space="0" w:color="F15A22" w:themeColor="accent5"/>
          <w:left w:val="nil"/>
          <w:bottom w:val="single" w:sz="8" w:space="0" w:color="F15A2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BD5C8" w:themeFill="accent5" w:themeFillTint="3F"/>
      </w:tcPr>
    </w:tblStylePr>
    <w:tblStylePr w:type="band1Horz">
      <w:tblPr/>
      <w:tcPr>
        <w:tcBorders>
          <w:left w:val="nil"/>
          <w:right w:val="nil"/>
          <w:insideH w:val="nil"/>
          <w:insideV w:val="nil"/>
        </w:tcBorders>
        <w:shd w:val="clear" w:color="auto" w:fill="FBD5C8" w:themeFill="accent5" w:themeFillTint="3F"/>
      </w:tcPr>
    </w:tblStylePr>
  </w:style>
  <w:style w:type="table" w:styleId="LightShading-Accent6">
    <w:name w:val="Light Shading Accent 6"/>
    <w:basedOn w:val="TableNormal"/>
    <w:uiPriority w:val="60"/>
    <w:semiHidden/>
    <w:unhideWhenUsed/>
    <w:pPr>
      <w:spacing w:after="0" w:line="240" w:lineRule="auto"/>
    </w:pPr>
    <w:rPr>
      <w:rFonts w:ascii="Times New Roman" w:hAnsi="Times New Roman"/>
      <w:color w:val="7293A4" w:themeColor="accent6" w:themeShade="BF"/>
      <w:kern w:val="0"/>
      <w:sz w:val="24"/>
      <w:szCs w:val="24"/>
      <w14:ligatures w14:val="none"/>
    </w:rPr>
    <w:tblPr>
      <w:tblStyleRowBandSize w:val="1"/>
      <w:tblStyleColBandSize w:val="1"/>
      <w:tblBorders>
        <w:top w:val="single" w:sz="8" w:space="0" w:color="ABBFC9" w:themeColor="accent6"/>
        <w:bottom w:val="single" w:sz="8" w:space="0" w:color="ABBFC9" w:themeColor="accent6"/>
      </w:tblBorders>
    </w:tblPr>
    <w:tblStylePr w:type="firstRow">
      <w:pPr>
        <w:spacing w:before="0" w:after="0" w:line="240" w:lineRule="auto"/>
      </w:pPr>
      <w:rPr>
        <w:b/>
        <w:bCs/>
      </w:rPr>
      <w:tblPr/>
      <w:tcPr>
        <w:tcBorders>
          <w:top w:val="single" w:sz="8" w:space="0" w:color="ABBFC9" w:themeColor="accent6"/>
          <w:left w:val="nil"/>
          <w:bottom w:val="single" w:sz="8" w:space="0" w:color="ABBFC9" w:themeColor="accent6"/>
          <w:right w:val="nil"/>
          <w:insideH w:val="nil"/>
          <w:insideV w:val="nil"/>
        </w:tcBorders>
      </w:tcPr>
    </w:tblStylePr>
    <w:tblStylePr w:type="lastRow">
      <w:pPr>
        <w:spacing w:before="0" w:after="0" w:line="240" w:lineRule="auto"/>
      </w:pPr>
      <w:rPr>
        <w:b/>
        <w:bCs/>
      </w:rPr>
      <w:tblPr/>
      <w:tcPr>
        <w:tcBorders>
          <w:top w:val="single" w:sz="8" w:space="0" w:color="ABBFC9" w:themeColor="accent6"/>
          <w:left w:val="nil"/>
          <w:bottom w:val="single" w:sz="8" w:space="0" w:color="ABBFC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EFF1" w:themeFill="accent6" w:themeFillTint="3F"/>
      </w:tcPr>
    </w:tblStylePr>
    <w:tblStylePr w:type="band1Horz">
      <w:tblPr/>
      <w:tcPr>
        <w:tcBorders>
          <w:left w:val="nil"/>
          <w:right w:val="nil"/>
          <w:insideH w:val="nil"/>
          <w:insideV w:val="nil"/>
        </w:tcBorders>
        <w:shd w:val="clear" w:color="auto" w:fill="EAEFF1" w:themeFill="accent6" w:themeFillTint="3F"/>
      </w:tcPr>
    </w:tblStylePr>
  </w:style>
  <w:style w:type="paragraph" w:styleId="List">
    <w:name w:val="List"/>
    <w:basedOn w:val="Normal"/>
    <w:uiPriority w:val="99"/>
    <w:semiHidden/>
    <w:pPr>
      <w:ind w:left="360" w:hanging="360"/>
      <w:contextualSpacing/>
    </w:pPr>
  </w:style>
  <w:style w:type="paragraph" w:styleId="List2">
    <w:name w:val="List 2"/>
    <w:basedOn w:val="Normal"/>
    <w:uiPriority w:val="99"/>
    <w:semiHidden/>
    <w:pPr>
      <w:ind w:left="720" w:hanging="360"/>
      <w:contextualSpacing/>
    </w:pPr>
  </w:style>
  <w:style w:type="paragraph" w:styleId="List3">
    <w:name w:val="List 3"/>
    <w:basedOn w:val="Normal"/>
    <w:uiPriority w:val="99"/>
    <w:semiHidden/>
    <w:pPr>
      <w:ind w:left="1080" w:hanging="360"/>
      <w:contextualSpacing/>
    </w:pPr>
  </w:style>
  <w:style w:type="paragraph" w:styleId="List4">
    <w:name w:val="List 4"/>
    <w:basedOn w:val="Normal"/>
    <w:uiPriority w:val="99"/>
    <w:semiHidden/>
    <w:pPr>
      <w:ind w:left="1440" w:hanging="360"/>
      <w:contextualSpacing/>
    </w:pPr>
  </w:style>
  <w:style w:type="paragraph" w:styleId="List5">
    <w:name w:val="List 5"/>
    <w:basedOn w:val="Normal"/>
    <w:uiPriority w:val="99"/>
    <w:semiHidden/>
    <w:pPr>
      <w:ind w:left="1800" w:hanging="360"/>
      <w:contextualSpacing/>
    </w:pPr>
  </w:style>
  <w:style w:type="paragraph" w:styleId="ListBullet">
    <w:name w:val="List Bullet"/>
    <w:basedOn w:val="Normal"/>
    <w:uiPriority w:val="99"/>
    <w:semiHidden/>
    <w:pPr>
      <w:numPr>
        <w:numId w:val="8"/>
      </w:numPr>
      <w:contextualSpacing/>
    </w:pPr>
  </w:style>
  <w:style w:type="paragraph" w:styleId="ListBullet2">
    <w:name w:val="List Bullet 2"/>
    <w:basedOn w:val="Normal"/>
    <w:uiPriority w:val="99"/>
    <w:semiHidden/>
    <w:pPr>
      <w:numPr>
        <w:numId w:val="9"/>
      </w:numPr>
      <w:contextualSpacing/>
    </w:pPr>
  </w:style>
  <w:style w:type="paragraph" w:styleId="ListBullet3">
    <w:name w:val="List Bullet 3"/>
    <w:basedOn w:val="Normal"/>
    <w:uiPriority w:val="99"/>
    <w:semiHidden/>
    <w:pPr>
      <w:numPr>
        <w:numId w:val="10"/>
      </w:numPr>
      <w:contextualSpacing/>
    </w:pPr>
  </w:style>
  <w:style w:type="paragraph" w:styleId="ListBullet4">
    <w:name w:val="List Bullet 4"/>
    <w:basedOn w:val="Normal"/>
    <w:uiPriority w:val="99"/>
    <w:semiHidden/>
    <w:pPr>
      <w:numPr>
        <w:numId w:val="11"/>
      </w:numPr>
      <w:contextualSpacing/>
    </w:pPr>
  </w:style>
  <w:style w:type="paragraph" w:styleId="ListBullet5">
    <w:name w:val="List Bullet 5"/>
    <w:basedOn w:val="Normal"/>
    <w:uiPriority w:val="99"/>
    <w:semiHidden/>
    <w:pPr>
      <w:numPr>
        <w:numId w:val="12"/>
      </w:numPr>
      <w:contextualSpacing/>
    </w:pPr>
  </w:style>
  <w:style w:type="paragraph" w:styleId="ListContinue">
    <w:name w:val="List Continue"/>
    <w:basedOn w:val="Normal"/>
    <w:uiPriority w:val="99"/>
    <w:semiHidden/>
    <w:pPr>
      <w:ind w:left="360"/>
      <w:contextualSpacing/>
    </w:pPr>
  </w:style>
  <w:style w:type="paragraph" w:styleId="ListContinue2">
    <w:name w:val="List Continue 2"/>
    <w:basedOn w:val="Normal"/>
    <w:uiPriority w:val="99"/>
    <w:semiHidden/>
    <w:pPr>
      <w:ind w:left="720"/>
      <w:contextualSpacing/>
    </w:pPr>
  </w:style>
  <w:style w:type="paragraph" w:styleId="ListContinue3">
    <w:name w:val="List Continue 3"/>
    <w:basedOn w:val="Normal"/>
    <w:uiPriority w:val="99"/>
    <w:semiHidden/>
    <w:pPr>
      <w:ind w:left="1080"/>
      <w:contextualSpacing/>
    </w:pPr>
  </w:style>
  <w:style w:type="paragraph" w:styleId="ListContinue4">
    <w:name w:val="List Continue 4"/>
    <w:basedOn w:val="Normal"/>
    <w:uiPriority w:val="99"/>
    <w:semiHidden/>
    <w:pPr>
      <w:ind w:left="1440"/>
      <w:contextualSpacing/>
    </w:pPr>
  </w:style>
  <w:style w:type="paragraph" w:styleId="ListContinue5">
    <w:name w:val="List Continue 5"/>
    <w:basedOn w:val="Normal"/>
    <w:uiPriority w:val="99"/>
    <w:semiHidden/>
    <w:pPr>
      <w:ind w:left="1800"/>
      <w:contextualSpacing/>
    </w:pPr>
  </w:style>
  <w:style w:type="paragraph" w:styleId="ListNumber">
    <w:name w:val="List Number"/>
    <w:basedOn w:val="Normal"/>
    <w:uiPriority w:val="99"/>
    <w:semiHidden/>
    <w:pPr>
      <w:numPr>
        <w:numId w:val="13"/>
      </w:numPr>
      <w:contextualSpacing/>
    </w:pPr>
  </w:style>
  <w:style w:type="paragraph" w:styleId="ListNumber2">
    <w:name w:val="List Number 2"/>
    <w:basedOn w:val="Normal"/>
    <w:uiPriority w:val="99"/>
    <w:semiHidden/>
    <w:pPr>
      <w:numPr>
        <w:numId w:val="14"/>
      </w:numPr>
      <w:contextualSpacing/>
    </w:pPr>
  </w:style>
  <w:style w:type="paragraph" w:styleId="ListNumber3">
    <w:name w:val="List Number 3"/>
    <w:basedOn w:val="Normal"/>
    <w:uiPriority w:val="99"/>
    <w:semiHidden/>
    <w:pPr>
      <w:numPr>
        <w:numId w:val="15"/>
      </w:numPr>
      <w:contextualSpacing/>
    </w:pPr>
  </w:style>
  <w:style w:type="paragraph" w:styleId="ListNumber4">
    <w:name w:val="List Number 4"/>
    <w:basedOn w:val="Normal"/>
    <w:uiPriority w:val="99"/>
    <w:semiHidden/>
    <w:pPr>
      <w:numPr>
        <w:numId w:val="16"/>
      </w:numPr>
      <w:contextualSpacing/>
    </w:pPr>
  </w:style>
  <w:style w:type="paragraph" w:styleId="ListNumber5">
    <w:name w:val="List Number 5"/>
    <w:basedOn w:val="Normal"/>
    <w:uiPriority w:val="99"/>
    <w:semiHidden/>
    <w:pPr>
      <w:numPr>
        <w:numId w:val="17"/>
      </w:numPr>
      <w:contextualSpacing/>
    </w:pPr>
  </w:style>
  <w:style w:type="table" w:styleId="ListTable1Light">
    <w:name w:val="List Table 1 Light"/>
    <w:basedOn w:val="TableNormal"/>
    <w:uiPriority w:val="46"/>
    <w:pPr>
      <w:spacing w:after="0" w:line="240" w:lineRule="auto"/>
    </w:pPr>
    <w:rPr>
      <w:rFonts w:ascii="Times New Roman" w:hAnsi="Times New Roman"/>
      <w:kern w:val="0"/>
      <w:sz w:val="24"/>
      <w:szCs w:val="24"/>
      <w14:ligatures w14:val="none"/>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pPr>
      <w:spacing w:after="0" w:line="240" w:lineRule="auto"/>
    </w:pPr>
    <w:rPr>
      <w:rFonts w:ascii="Times New Roman" w:hAnsi="Times New Roman"/>
      <w:kern w:val="0"/>
      <w:sz w:val="24"/>
      <w:szCs w:val="24"/>
      <w14:ligatures w14:val="none"/>
    </w:rPr>
    <w:tblPr>
      <w:tblStyleRowBandSize w:val="1"/>
      <w:tblStyleColBandSize w:val="1"/>
    </w:tblPr>
    <w:tblStylePr w:type="firstRow">
      <w:rPr>
        <w:b/>
        <w:bCs/>
      </w:rPr>
      <w:tblPr/>
      <w:tcPr>
        <w:tcBorders>
          <w:bottom w:val="single" w:sz="4" w:space="0" w:color="FFC05A" w:themeColor="accent1" w:themeTint="99"/>
        </w:tcBorders>
      </w:tcPr>
    </w:tblStylePr>
    <w:tblStylePr w:type="lastRow">
      <w:rPr>
        <w:b/>
        <w:bCs/>
      </w:rPr>
      <w:tblPr/>
      <w:tcPr>
        <w:tcBorders>
          <w:top w:val="single" w:sz="4" w:space="0" w:color="FFC05A" w:themeColor="accent1" w:themeTint="99"/>
        </w:tcBorders>
      </w:tcPr>
    </w:tblStylePr>
    <w:tblStylePr w:type="firstCol">
      <w:rPr>
        <w:b/>
        <w:bCs/>
      </w:rPr>
    </w:tblStylePr>
    <w:tblStylePr w:type="lastCol">
      <w:rPr>
        <w:b/>
        <w:bCs/>
      </w:rPr>
    </w:tblStylePr>
    <w:tblStylePr w:type="band1Vert">
      <w:tblPr/>
      <w:tcPr>
        <w:shd w:val="clear" w:color="auto" w:fill="FFEAC8" w:themeFill="accent1" w:themeFillTint="33"/>
      </w:tcPr>
    </w:tblStylePr>
    <w:tblStylePr w:type="band1Horz">
      <w:tblPr/>
      <w:tcPr>
        <w:shd w:val="clear" w:color="auto" w:fill="FFEAC8" w:themeFill="accent1" w:themeFillTint="33"/>
      </w:tcPr>
    </w:tblStylePr>
  </w:style>
  <w:style w:type="table" w:styleId="ListTable1Light-Accent2">
    <w:name w:val="List Table 1 Light Accent 2"/>
    <w:basedOn w:val="TableNormal"/>
    <w:uiPriority w:val="46"/>
    <w:pPr>
      <w:spacing w:after="0" w:line="240" w:lineRule="auto"/>
    </w:pPr>
    <w:rPr>
      <w:rFonts w:ascii="Times New Roman" w:hAnsi="Times New Roman"/>
      <w:kern w:val="0"/>
      <w:sz w:val="24"/>
      <w:szCs w:val="24"/>
      <w14:ligatures w14:val="none"/>
    </w:rPr>
    <w:tblPr>
      <w:tblStyleRowBandSize w:val="1"/>
      <w:tblStyleColBandSize w:val="1"/>
    </w:tblPr>
    <w:tblStylePr w:type="firstRow">
      <w:rPr>
        <w:b/>
        <w:bCs/>
      </w:rPr>
      <w:tblPr/>
      <w:tcPr>
        <w:tcBorders>
          <w:bottom w:val="single" w:sz="4" w:space="0" w:color="FDD471" w:themeColor="accent2" w:themeTint="99"/>
        </w:tcBorders>
      </w:tcPr>
    </w:tblStylePr>
    <w:tblStylePr w:type="lastRow">
      <w:rPr>
        <w:b/>
        <w:bCs/>
      </w:rPr>
      <w:tblPr/>
      <w:tcPr>
        <w:tcBorders>
          <w:top w:val="single" w:sz="4" w:space="0" w:color="FDD471" w:themeColor="accent2" w:themeTint="99"/>
        </w:tcBorders>
      </w:tcPr>
    </w:tblStylePr>
    <w:tblStylePr w:type="firstCol">
      <w:rPr>
        <w:b/>
        <w:bCs/>
      </w:rPr>
    </w:tblStylePr>
    <w:tblStylePr w:type="lastCol">
      <w:rPr>
        <w:b/>
        <w:bCs/>
      </w:rPr>
    </w:tblStylePr>
    <w:tblStylePr w:type="band1Vert">
      <w:tblPr/>
      <w:tcPr>
        <w:shd w:val="clear" w:color="auto" w:fill="FEF0CF" w:themeFill="accent2" w:themeFillTint="33"/>
      </w:tcPr>
    </w:tblStylePr>
    <w:tblStylePr w:type="band1Horz">
      <w:tblPr/>
      <w:tcPr>
        <w:shd w:val="clear" w:color="auto" w:fill="FEF0CF" w:themeFill="accent2" w:themeFillTint="33"/>
      </w:tcPr>
    </w:tblStylePr>
  </w:style>
  <w:style w:type="table" w:styleId="ListTable1Light-Accent3">
    <w:name w:val="List Table 1 Light Accent 3"/>
    <w:basedOn w:val="TableNormal"/>
    <w:uiPriority w:val="46"/>
    <w:pPr>
      <w:spacing w:after="0" w:line="240" w:lineRule="auto"/>
    </w:pPr>
    <w:rPr>
      <w:rFonts w:ascii="Times New Roman" w:hAnsi="Times New Roman"/>
      <w:kern w:val="0"/>
      <w:sz w:val="24"/>
      <w:szCs w:val="24"/>
      <w14:ligatures w14:val="none"/>
    </w:rPr>
    <w:tblPr>
      <w:tblStyleRowBandSize w:val="1"/>
      <w:tblStyleColBandSize w:val="1"/>
    </w:tblPr>
    <w:tblStylePr w:type="firstRow">
      <w:rPr>
        <w:b/>
        <w:bCs/>
      </w:rPr>
      <w:tblPr/>
      <w:tcPr>
        <w:tcBorders>
          <w:bottom w:val="single" w:sz="4" w:space="0" w:color="68A6C6" w:themeColor="accent3" w:themeTint="99"/>
        </w:tcBorders>
      </w:tcPr>
    </w:tblStylePr>
    <w:tblStylePr w:type="lastRow">
      <w:rPr>
        <w:b/>
        <w:bCs/>
      </w:rPr>
      <w:tblPr/>
      <w:tcPr>
        <w:tcBorders>
          <w:top w:val="single" w:sz="4" w:space="0" w:color="68A6C6" w:themeColor="accent3" w:themeTint="99"/>
        </w:tcBorders>
      </w:tcPr>
    </w:tblStylePr>
    <w:tblStylePr w:type="firstCol">
      <w:rPr>
        <w:b/>
        <w:bCs/>
      </w:rPr>
    </w:tblStylePr>
    <w:tblStylePr w:type="lastCol">
      <w:rPr>
        <w:b/>
        <w:bCs/>
      </w:rPr>
    </w:tblStylePr>
    <w:tblStylePr w:type="band1Vert">
      <w:tblPr/>
      <w:tcPr>
        <w:shd w:val="clear" w:color="auto" w:fill="CCE1EC" w:themeFill="accent3" w:themeFillTint="33"/>
      </w:tcPr>
    </w:tblStylePr>
    <w:tblStylePr w:type="band1Horz">
      <w:tblPr/>
      <w:tcPr>
        <w:shd w:val="clear" w:color="auto" w:fill="CCE1EC" w:themeFill="accent3" w:themeFillTint="33"/>
      </w:tcPr>
    </w:tblStylePr>
  </w:style>
  <w:style w:type="table" w:styleId="ListTable1Light-Accent4">
    <w:name w:val="List Table 1 Light Accent 4"/>
    <w:basedOn w:val="TableNormal"/>
    <w:uiPriority w:val="46"/>
    <w:pPr>
      <w:spacing w:after="0" w:line="240" w:lineRule="auto"/>
    </w:pPr>
    <w:rPr>
      <w:rFonts w:ascii="Times New Roman" w:hAnsi="Times New Roman"/>
      <w:kern w:val="0"/>
      <w:sz w:val="24"/>
      <w:szCs w:val="24"/>
      <w14:ligatures w14:val="none"/>
    </w:rPr>
    <w:tblPr>
      <w:tblStyleRowBandSize w:val="1"/>
      <w:tblStyleColBandSize w:val="1"/>
    </w:tblPr>
    <w:tblStylePr w:type="firstRow">
      <w:rPr>
        <w:b/>
        <w:bCs/>
      </w:rPr>
      <w:tblPr/>
      <w:tcPr>
        <w:tcBorders>
          <w:bottom w:val="single" w:sz="4" w:space="0" w:color="90C8CC" w:themeColor="accent4" w:themeTint="99"/>
        </w:tcBorders>
      </w:tcPr>
    </w:tblStylePr>
    <w:tblStylePr w:type="lastRow">
      <w:rPr>
        <w:b/>
        <w:bCs/>
      </w:rPr>
      <w:tblPr/>
      <w:tcPr>
        <w:tcBorders>
          <w:top w:val="single" w:sz="4" w:space="0" w:color="90C8CC" w:themeColor="accent4" w:themeTint="99"/>
        </w:tcBorders>
      </w:tcPr>
    </w:tblStylePr>
    <w:tblStylePr w:type="firstCol">
      <w:rPr>
        <w:b/>
        <w:bCs/>
      </w:rPr>
    </w:tblStylePr>
    <w:tblStylePr w:type="lastCol">
      <w:rPr>
        <w:b/>
        <w:bCs/>
      </w:rPr>
    </w:tblStylePr>
    <w:tblStylePr w:type="band1Vert">
      <w:tblPr/>
      <w:tcPr>
        <w:shd w:val="clear" w:color="auto" w:fill="DAECEE" w:themeFill="accent4" w:themeFillTint="33"/>
      </w:tcPr>
    </w:tblStylePr>
    <w:tblStylePr w:type="band1Horz">
      <w:tblPr/>
      <w:tcPr>
        <w:shd w:val="clear" w:color="auto" w:fill="DAECEE" w:themeFill="accent4" w:themeFillTint="33"/>
      </w:tcPr>
    </w:tblStylePr>
  </w:style>
  <w:style w:type="table" w:styleId="ListTable1Light-Accent5">
    <w:name w:val="List Table 1 Light Accent 5"/>
    <w:basedOn w:val="TableNormal"/>
    <w:uiPriority w:val="46"/>
    <w:pPr>
      <w:spacing w:after="0" w:line="240" w:lineRule="auto"/>
    </w:pPr>
    <w:rPr>
      <w:rFonts w:ascii="Times New Roman" w:hAnsi="Times New Roman"/>
      <w:kern w:val="0"/>
      <w:sz w:val="24"/>
      <w:szCs w:val="24"/>
      <w14:ligatures w14:val="none"/>
    </w:rPr>
    <w:tblPr>
      <w:tblStyleRowBandSize w:val="1"/>
      <w:tblStyleColBandSize w:val="1"/>
    </w:tblPr>
    <w:tblStylePr w:type="firstRow">
      <w:rPr>
        <w:b/>
        <w:bCs/>
      </w:rPr>
      <w:tblPr/>
      <w:tcPr>
        <w:tcBorders>
          <w:bottom w:val="single" w:sz="4" w:space="0" w:color="F69B7A" w:themeColor="accent5" w:themeTint="99"/>
        </w:tcBorders>
      </w:tcPr>
    </w:tblStylePr>
    <w:tblStylePr w:type="lastRow">
      <w:rPr>
        <w:b/>
        <w:bCs/>
      </w:rPr>
      <w:tblPr/>
      <w:tcPr>
        <w:tcBorders>
          <w:top w:val="single" w:sz="4" w:space="0" w:color="F69B7A" w:themeColor="accent5" w:themeTint="99"/>
        </w:tcBorders>
      </w:tcPr>
    </w:tblStylePr>
    <w:tblStylePr w:type="firstCol">
      <w:rPr>
        <w:b/>
        <w:bCs/>
      </w:rPr>
    </w:tblStylePr>
    <w:tblStylePr w:type="lastCol">
      <w:rPr>
        <w:b/>
        <w:bCs/>
      </w:rPr>
    </w:tblStylePr>
    <w:tblStylePr w:type="band1Vert">
      <w:tblPr/>
      <w:tcPr>
        <w:shd w:val="clear" w:color="auto" w:fill="FCDDD2" w:themeFill="accent5" w:themeFillTint="33"/>
      </w:tcPr>
    </w:tblStylePr>
    <w:tblStylePr w:type="band1Horz">
      <w:tblPr/>
      <w:tcPr>
        <w:shd w:val="clear" w:color="auto" w:fill="FCDDD2" w:themeFill="accent5" w:themeFillTint="33"/>
      </w:tcPr>
    </w:tblStylePr>
  </w:style>
  <w:style w:type="table" w:styleId="ListTable1Light-Accent6">
    <w:name w:val="List Table 1 Light Accent 6"/>
    <w:basedOn w:val="TableNormal"/>
    <w:uiPriority w:val="46"/>
    <w:pPr>
      <w:spacing w:after="0" w:line="240" w:lineRule="auto"/>
    </w:pPr>
    <w:rPr>
      <w:rFonts w:ascii="Times New Roman" w:hAnsi="Times New Roman"/>
      <w:kern w:val="0"/>
      <w:sz w:val="24"/>
      <w:szCs w:val="24"/>
      <w14:ligatures w14:val="none"/>
    </w:rPr>
    <w:tblPr>
      <w:tblStyleRowBandSize w:val="1"/>
      <w:tblStyleColBandSize w:val="1"/>
    </w:tblPr>
    <w:tblStylePr w:type="firstRow">
      <w:rPr>
        <w:b/>
        <w:bCs/>
      </w:rPr>
      <w:tblPr/>
      <w:tcPr>
        <w:tcBorders>
          <w:bottom w:val="single" w:sz="4" w:space="0" w:color="CCD8DE" w:themeColor="accent6" w:themeTint="99"/>
        </w:tcBorders>
      </w:tcPr>
    </w:tblStylePr>
    <w:tblStylePr w:type="lastRow">
      <w:rPr>
        <w:b/>
        <w:bCs/>
      </w:rPr>
      <w:tblPr/>
      <w:tcPr>
        <w:tcBorders>
          <w:top w:val="single" w:sz="4" w:space="0" w:color="CCD8DE" w:themeColor="accent6" w:themeTint="99"/>
        </w:tcBorders>
      </w:tcPr>
    </w:tblStylePr>
    <w:tblStylePr w:type="firstCol">
      <w:rPr>
        <w:b/>
        <w:bCs/>
      </w:rPr>
    </w:tblStylePr>
    <w:tblStylePr w:type="lastCol">
      <w:rPr>
        <w:b/>
        <w:bCs/>
      </w:rPr>
    </w:tblStylePr>
    <w:tblStylePr w:type="band1Vert">
      <w:tblPr/>
      <w:tcPr>
        <w:shd w:val="clear" w:color="auto" w:fill="EEF2F4" w:themeFill="accent6" w:themeFillTint="33"/>
      </w:tcPr>
    </w:tblStylePr>
    <w:tblStylePr w:type="band1Horz">
      <w:tblPr/>
      <w:tcPr>
        <w:shd w:val="clear" w:color="auto" w:fill="EEF2F4" w:themeFill="accent6" w:themeFillTint="33"/>
      </w:tcPr>
    </w:tblStylePr>
  </w:style>
  <w:style w:type="table" w:styleId="ListTable2">
    <w:name w:val="List Table 2"/>
    <w:basedOn w:val="TableNormal"/>
    <w:uiPriority w:val="47"/>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FC05A" w:themeColor="accent1" w:themeTint="99"/>
        <w:bottom w:val="single" w:sz="4" w:space="0" w:color="FFC05A" w:themeColor="accent1" w:themeTint="99"/>
        <w:insideH w:val="single" w:sz="4" w:space="0" w:color="FFC05A"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EAC8" w:themeFill="accent1" w:themeFillTint="33"/>
      </w:tcPr>
    </w:tblStylePr>
    <w:tblStylePr w:type="band1Horz">
      <w:tblPr/>
      <w:tcPr>
        <w:shd w:val="clear" w:color="auto" w:fill="FFEAC8" w:themeFill="accent1" w:themeFillTint="33"/>
      </w:tcPr>
    </w:tblStylePr>
  </w:style>
  <w:style w:type="table" w:styleId="ListTable2-Accent2">
    <w:name w:val="List Table 2 Accent 2"/>
    <w:basedOn w:val="TableNormal"/>
    <w:uiPriority w:val="47"/>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DD471" w:themeColor="accent2" w:themeTint="99"/>
        <w:bottom w:val="single" w:sz="4" w:space="0" w:color="FDD471" w:themeColor="accent2" w:themeTint="99"/>
        <w:insideH w:val="single" w:sz="4" w:space="0" w:color="FDD471"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0CF" w:themeFill="accent2" w:themeFillTint="33"/>
      </w:tcPr>
    </w:tblStylePr>
    <w:tblStylePr w:type="band1Horz">
      <w:tblPr/>
      <w:tcPr>
        <w:shd w:val="clear" w:color="auto" w:fill="FEF0CF" w:themeFill="accent2" w:themeFillTint="33"/>
      </w:tcPr>
    </w:tblStylePr>
  </w:style>
  <w:style w:type="table" w:styleId="ListTable2-Accent3">
    <w:name w:val="List Table 2 Accent 3"/>
    <w:basedOn w:val="TableNormal"/>
    <w:uiPriority w:val="47"/>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68A6C6" w:themeColor="accent3" w:themeTint="99"/>
        <w:bottom w:val="single" w:sz="4" w:space="0" w:color="68A6C6" w:themeColor="accent3" w:themeTint="99"/>
        <w:insideH w:val="single" w:sz="4" w:space="0" w:color="68A6C6"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E1EC" w:themeFill="accent3" w:themeFillTint="33"/>
      </w:tcPr>
    </w:tblStylePr>
    <w:tblStylePr w:type="band1Horz">
      <w:tblPr/>
      <w:tcPr>
        <w:shd w:val="clear" w:color="auto" w:fill="CCE1EC" w:themeFill="accent3" w:themeFillTint="33"/>
      </w:tcPr>
    </w:tblStylePr>
  </w:style>
  <w:style w:type="table" w:styleId="ListTable2-Accent4">
    <w:name w:val="List Table 2 Accent 4"/>
    <w:basedOn w:val="TableNormal"/>
    <w:uiPriority w:val="47"/>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90C8CC" w:themeColor="accent4" w:themeTint="99"/>
        <w:bottom w:val="single" w:sz="4" w:space="0" w:color="90C8CC" w:themeColor="accent4" w:themeTint="99"/>
        <w:insideH w:val="single" w:sz="4" w:space="0" w:color="90C8CC"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CEE" w:themeFill="accent4" w:themeFillTint="33"/>
      </w:tcPr>
    </w:tblStylePr>
    <w:tblStylePr w:type="band1Horz">
      <w:tblPr/>
      <w:tcPr>
        <w:shd w:val="clear" w:color="auto" w:fill="DAECEE" w:themeFill="accent4" w:themeFillTint="33"/>
      </w:tcPr>
    </w:tblStylePr>
  </w:style>
  <w:style w:type="table" w:styleId="ListTable2-Accent5">
    <w:name w:val="List Table 2 Accent 5"/>
    <w:basedOn w:val="TableNormal"/>
    <w:uiPriority w:val="47"/>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69B7A" w:themeColor="accent5" w:themeTint="99"/>
        <w:bottom w:val="single" w:sz="4" w:space="0" w:color="F69B7A" w:themeColor="accent5" w:themeTint="99"/>
        <w:insideH w:val="single" w:sz="4" w:space="0" w:color="F69B7A"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DD2" w:themeFill="accent5" w:themeFillTint="33"/>
      </w:tcPr>
    </w:tblStylePr>
    <w:tblStylePr w:type="band1Horz">
      <w:tblPr/>
      <w:tcPr>
        <w:shd w:val="clear" w:color="auto" w:fill="FCDDD2" w:themeFill="accent5" w:themeFillTint="33"/>
      </w:tcPr>
    </w:tblStylePr>
  </w:style>
  <w:style w:type="table" w:styleId="ListTable2-Accent6">
    <w:name w:val="List Table 2 Accent 6"/>
    <w:basedOn w:val="TableNormal"/>
    <w:uiPriority w:val="47"/>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CCD8DE" w:themeColor="accent6" w:themeTint="99"/>
        <w:bottom w:val="single" w:sz="4" w:space="0" w:color="CCD8DE" w:themeColor="accent6" w:themeTint="99"/>
        <w:insideH w:val="single" w:sz="4" w:space="0" w:color="CCD8DE"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EF2F4" w:themeFill="accent6" w:themeFillTint="33"/>
      </w:tcPr>
    </w:tblStylePr>
    <w:tblStylePr w:type="band1Horz">
      <w:tblPr/>
      <w:tcPr>
        <w:shd w:val="clear" w:color="auto" w:fill="EEF2F4" w:themeFill="accent6" w:themeFillTint="33"/>
      </w:tcPr>
    </w:tblStylePr>
  </w:style>
  <w:style w:type="table" w:styleId="ListTable3">
    <w:name w:val="List Table 3"/>
    <w:basedOn w:val="TableNormal"/>
    <w:uiPriority w:val="48"/>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EB9200" w:themeColor="accent1"/>
        <w:left w:val="single" w:sz="4" w:space="0" w:color="EB9200" w:themeColor="accent1"/>
        <w:bottom w:val="single" w:sz="4" w:space="0" w:color="EB9200" w:themeColor="accent1"/>
        <w:right w:val="single" w:sz="4" w:space="0" w:color="EB9200" w:themeColor="accent1"/>
      </w:tblBorders>
    </w:tblPr>
    <w:tblStylePr w:type="firstRow">
      <w:rPr>
        <w:b/>
        <w:bCs/>
        <w:color w:val="FFFFFF" w:themeColor="background1"/>
      </w:rPr>
      <w:tblPr/>
      <w:tcPr>
        <w:shd w:val="clear" w:color="auto" w:fill="EB9200" w:themeFill="accent1"/>
      </w:tcPr>
    </w:tblStylePr>
    <w:tblStylePr w:type="lastRow">
      <w:rPr>
        <w:b/>
        <w:bCs/>
      </w:rPr>
      <w:tblPr/>
      <w:tcPr>
        <w:tcBorders>
          <w:top w:val="double" w:sz="4" w:space="0" w:color="EB920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B9200" w:themeColor="accent1"/>
          <w:right w:val="single" w:sz="4" w:space="0" w:color="EB9200" w:themeColor="accent1"/>
        </w:tcBorders>
      </w:tcPr>
    </w:tblStylePr>
    <w:tblStylePr w:type="band1Horz">
      <w:tblPr/>
      <w:tcPr>
        <w:tcBorders>
          <w:top w:val="single" w:sz="4" w:space="0" w:color="EB9200" w:themeColor="accent1"/>
          <w:bottom w:val="single" w:sz="4" w:space="0" w:color="EB920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B9200" w:themeColor="accent1"/>
          <w:left w:val="nil"/>
        </w:tcBorders>
      </w:tcPr>
    </w:tblStylePr>
    <w:tblStylePr w:type="swCell">
      <w:tblPr/>
      <w:tcPr>
        <w:tcBorders>
          <w:top w:val="double" w:sz="4" w:space="0" w:color="EB9200" w:themeColor="accent1"/>
          <w:right w:val="nil"/>
        </w:tcBorders>
      </w:tcPr>
    </w:tblStylePr>
  </w:style>
  <w:style w:type="table" w:styleId="ListTable3-Accent2">
    <w:name w:val="List Table 3 Accent 2"/>
    <w:basedOn w:val="TableNormal"/>
    <w:uiPriority w:val="48"/>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CB813" w:themeColor="accent2"/>
        <w:left w:val="single" w:sz="4" w:space="0" w:color="FCB813" w:themeColor="accent2"/>
        <w:bottom w:val="single" w:sz="4" w:space="0" w:color="FCB813" w:themeColor="accent2"/>
        <w:right w:val="single" w:sz="4" w:space="0" w:color="FCB813" w:themeColor="accent2"/>
      </w:tblBorders>
    </w:tblPr>
    <w:tblStylePr w:type="firstRow">
      <w:rPr>
        <w:b/>
        <w:bCs/>
        <w:color w:val="FFFFFF" w:themeColor="background1"/>
      </w:rPr>
      <w:tblPr/>
      <w:tcPr>
        <w:shd w:val="clear" w:color="auto" w:fill="FCB813" w:themeFill="accent2"/>
      </w:tcPr>
    </w:tblStylePr>
    <w:tblStylePr w:type="lastRow">
      <w:rPr>
        <w:b/>
        <w:bCs/>
      </w:rPr>
      <w:tblPr/>
      <w:tcPr>
        <w:tcBorders>
          <w:top w:val="double" w:sz="4" w:space="0" w:color="FCB813"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CB813" w:themeColor="accent2"/>
          <w:right w:val="single" w:sz="4" w:space="0" w:color="FCB813" w:themeColor="accent2"/>
        </w:tcBorders>
      </w:tcPr>
    </w:tblStylePr>
    <w:tblStylePr w:type="band1Horz">
      <w:tblPr/>
      <w:tcPr>
        <w:tcBorders>
          <w:top w:val="single" w:sz="4" w:space="0" w:color="FCB813" w:themeColor="accent2"/>
          <w:bottom w:val="single" w:sz="4" w:space="0" w:color="FCB813"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CB813" w:themeColor="accent2"/>
          <w:left w:val="nil"/>
        </w:tcBorders>
      </w:tcPr>
    </w:tblStylePr>
    <w:tblStylePr w:type="swCell">
      <w:tblPr/>
      <w:tcPr>
        <w:tcBorders>
          <w:top w:val="double" w:sz="4" w:space="0" w:color="FCB813" w:themeColor="accent2"/>
          <w:right w:val="nil"/>
        </w:tcBorders>
      </w:tcPr>
    </w:tblStylePr>
  </w:style>
  <w:style w:type="table" w:styleId="ListTable3-Accent3">
    <w:name w:val="List Table 3 Accent 3"/>
    <w:basedOn w:val="TableNormal"/>
    <w:uiPriority w:val="48"/>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2D5E77" w:themeColor="accent3"/>
        <w:left w:val="single" w:sz="4" w:space="0" w:color="2D5E77" w:themeColor="accent3"/>
        <w:bottom w:val="single" w:sz="4" w:space="0" w:color="2D5E77" w:themeColor="accent3"/>
        <w:right w:val="single" w:sz="4" w:space="0" w:color="2D5E77" w:themeColor="accent3"/>
      </w:tblBorders>
    </w:tblPr>
    <w:tblStylePr w:type="firstRow">
      <w:rPr>
        <w:b/>
        <w:bCs/>
        <w:color w:val="FFFFFF" w:themeColor="background1"/>
      </w:rPr>
      <w:tblPr/>
      <w:tcPr>
        <w:shd w:val="clear" w:color="auto" w:fill="2D5E77" w:themeFill="accent3"/>
      </w:tcPr>
    </w:tblStylePr>
    <w:tblStylePr w:type="lastRow">
      <w:rPr>
        <w:b/>
        <w:bCs/>
      </w:rPr>
      <w:tblPr/>
      <w:tcPr>
        <w:tcBorders>
          <w:top w:val="double" w:sz="4" w:space="0" w:color="2D5E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2D5E77" w:themeColor="accent3"/>
          <w:right w:val="single" w:sz="4" w:space="0" w:color="2D5E77" w:themeColor="accent3"/>
        </w:tcBorders>
      </w:tcPr>
    </w:tblStylePr>
    <w:tblStylePr w:type="band1Horz">
      <w:tblPr/>
      <w:tcPr>
        <w:tcBorders>
          <w:top w:val="single" w:sz="4" w:space="0" w:color="2D5E77" w:themeColor="accent3"/>
          <w:bottom w:val="single" w:sz="4" w:space="0" w:color="2D5E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D5E77" w:themeColor="accent3"/>
          <w:left w:val="nil"/>
        </w:tcBorders>
      </w:tcPr>
    </w:tblStylePr>
    <w:tblStylePr w:type="swCell">
      <w:tblPr/>
      <w:tcPr>
        <w:tcBorders>
          <w:top w:val="double" w:sz="4" w:space="0" w:color="2D5E77" w:themeColor="accent3"/>
          <w:right w:val="nil"/>
        </w:tcBorders>
      </w:tcPr>
    </w:tblStylePr>
  </w:style>
  <w:style w:type="table" w:styleId="ListTable3-Accent4">
    <w:name w:val="List Table 3 Accent 4"/>
    <w:basedOn w:val="TableNormal"/>
    <w:uiPriority w:val="48"/>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4CA1A6" w:themeColor="accent4"/>
        <w:left w:val="single" w:sz="4" w:space="0" w:color="4CA1A6" w:themeColor="accent4"/>
        <w:bottom w:val="single" w:sz="4" w:space="0" w:color="4CA1A6" w:themeColor="accent4"/>
        <w:right w:val="single" w:sz="4" w:space="0" w:color="4CA1A6" w:themeColor="accent4"/>
      </w:tblBorders>
    </w:tblPr>
    <w:tblStylePr w:type="firstRow">
      <w:rPr>
        <w:b/>
        <w:bCs/>
        <w:color w:val="FFFFFF" w:themeColor="background1"/>
      </w:rPr>
      <w:tblPr/>
      <w:tcPr>
        <w:shd w:val="clear" w:color="auto" w:fill="4CA1A6" w:themeFill="accent4"/>
      </w:tcPr>
    </w:tblStylePr>
    <w:tblStylePr w:type="lastRow">
      <w:rPr>
        <w:b/>
        <w:bCs/>
      </w:rPr>
      <w:tblPr/>
      <w:tcPr>
        <w:tcBorders>
          <w:top w:val="double" w:sz="4" w:space="0" w:color="4CA1A6"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CA1A6" w:themeColor="accent4"/>
          <w:right w:val="single" w:sz="4" w:space="0" w:color="4CA1A6" w:themeColor="accent4"/>
        </w:tcBorders>
      </w:tcPr>
    </w:tblStylePr>
    <w:tblStylePr w:type="band1Horz">
      <w:tblPr/>
      <w:tcPr>
        <w:tcBorders>
          <w:top w:val="single" w:sz="4" w:space="0" w:color="4CA1A6" w:themeColor="accent4"/>
          <w:bottom w:val="single" w:sz="4" w:space="0" w:color="4CA1A6"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CA1A6" w:themeColor="accent4"/>
          <w:left w:val="nil"/>
        </w:tcBorders>
      </w:tcPr>
    </w:tblStylePr>
    <w:tblStylePr w:type="swCell">
      <w:tblPr/>
      <w:tcPr>
        <w:tcBorders>
          <w:top w:val="double" w:sz="4" w:space="0" w:color="4CA1A6" w:themeColor="accent4"/>
          <w:right w:val="nil"/>
        </w:tcBorders>
      </w:tcPr>
    </w:tblStylePr>
  </w:style>
  <w:style w:type="table" w:styleId="ListTable3-Accent5">
    <w:name w:val="List Table 3 Accent 5"/>
    <w:basedOn w:val="TableNormal"/>
    <w:uiPriority w:val="48"/>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15A22" w:themeColor="accent5"/>
        <w:left w:val="single" w:sz="4" w:space="0" w:color="F15A22" w:themeColor="accent5"/>
        <w:bottom w:val="single" w:sz="4" w:space="0" w:color="F15A22" w:themeColor="accent5"/>
        <w:right w:val="single" w:sz="4" w:space="0" w:color="F15A22" w:themeColor="accent5"/>
      </w:tblBorders>
    </w:tblPr>
    <w:tblStylePr w:type="firstRow">
      <w:rPr>
        <w:b/>
        <w:bCs/>
        <w:color w:val="FFFFFF" w:themeColor="background1"/>
      </w:rPr>
      <w:tblPr/>
      <w:tcPr>
        <w:shd w:val="clear" w:color="auto" w:fill="F15A22" w:themeFill="accent5"/>
      </w:tcPr>
    </w:tblStylePr>
    <w:tblStylePr w:type="lastRow">
      <w:rPr>
        <w:b/>
        <w:bCs/>
      </w:rPr>
      <w:tblPr/>
      <w:tcPr>
        <w:tcBorders>
          <w:top w:val="double" w:sz="4" w:space="0" w:color="F15A22"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15A22" w:themeColor="accent5"/>
          <w:right w:val="single" w:sz="4" w:space="0" w:color="F15A22" w:themeColor="accent5"/>
        </w:tcBorders>
      </w:tcPr>
    </w:tblStylePr>
    <w:tblStylePr w:type="band1Horz">
      <w:tblPr/>
      <w:tcPr>
        <w:tcBorders>
          <w:top w:val="single" w:sz="4" w:space="0" w:color="F15A22" w:themeColor="accent5"/>
          <w:bottom w:val="single" w:sz="4" w:space="0" w:color="F15A22"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15A22" w:themeColor="accent5"/>
          <w:left w:val="nil"/>
        </w:tcBorders>
      </w:tcPr>
    </w:tblStylePr>
    <w:tblStylePr w:type="swCell">
      <w:tblPr/>
      <w:tcPr>
        <w:tcBorders>
          <w:top w:val="double" w:sz="4" w:space="0" w:color="F15A22" w:themeColor="accent5"/>
          <w:right w:val="nil"/>
        </w:tcBorders>
      </w:tcPr>
    </w:tblStylePr>
  </w:style>
  <w:style w:type="table" w:styleId="ListTable3-Accent6">
    <w:name w:val="List Table 3 Accent 6"/>
    <w:basedOn w:val="TableNormal"/>
    <w:uiPriority w:val="48"/>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ABBFC9" w:themeColor="accent6"/>
        <w:left w:val="single" w:sz="4" w:space="0" w:color="ABBFC9" w:themeColor="accent6"/>
        <w:bottom w:val="single" w:sz="4" w:space="0" w:color="ABBFC9" w:themeColor="accent6"/>
        <w:right w:val="single" w:sz="4" w:space="0" w:color="ABBFC9" w:themeColor="accent6"/>
      </w:tblBorders>
    </w:tblPr>
    <w:tblStylePr w:type="firstRow">
      <w:rPr>
        <w:b/>
        <w:bCs/>
        <w:color w:val="FFFFFF" w:themeColor="background1"/>
      </w:rPr>
      <w:tblPr/>
      <w:tcPr>
        <w:shd w:val="clear" w:color="auto" w:fill="ABBFC9" w:themeFill="accent6"/>
      </w:tcPr>
    </w:tblStylePr>
    <w:tblStylePr w:type="lastRow">
      <w:rPr>
        <w:b/>
        <w:bCs/>
      </w:rPr>
      <w:tblPr/>
      <w:tcPr>
        <w:tcBorders>
          <w:top w:val="double" w:sz="4" w:space="0" w:color="ABBFC9"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BBFC9" w:themeColor="accent6"/>
          <w:right w:val="single" w:sz="4" w:space="0" w:color="ABBFC9" w:themeColor="accent6"/>
        </w:tcBorders>
      </w:tcPr>
    </w:tblStylePr>
    <w:tblStylePr w:type="band1Horz">
      <w:tblPr/>
      <w:tcPr>
        <w:tcBorders>
          <w:top w:val="single" w:sz="4" w:space="0" w:color="ABBFC9" w:themeColor="accent6"/>
          <w:bottom w:val="single" w:sz="4" w:space="0" w:color="ABBFC9"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BBFC9" w:themeColor="accent6"/>
          <w:left w:val="nil"/>
        </w:tcBorders>
      </w:tcPr>
    </w:tblStylePr>
    <w:tblStylePr w:type="swCell">
      <w:tblPr/>
      <w:tcPr>
        <w:tcBorders>
          <w:top w:val="double" w:sz="4" w:space="0" w:color="ABBFC9" w:themeColor="accent6"/>
          <w:right w:val="nil"/>
        </w:tcBorders>
      </w:tcPr>
    </w:tblStylePr>
  </w:style>
  <w:style w:type="table" w:styleId="ListTable4">
    <w:name w:val="List Table 4"/>
    <w:basedOn w:val="TableNormal"/>
    <w:uiPriority w:val="49"/>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FC05A" w:themeColor="accent1" w:themeTint="99"/>
        <w:left w:val="single" w:sz="4" w:space="0" w:color="FFC05A" w:themeColor="accent1" w:themeTint="99"/>
        <w:bottom w:val="single" w:sz="4" w:space="0" w:color="FFC05A" w:themeColor="accent1" w:themeTint="99"/>
        <w:right w:val="single" w:sz="4" w:space="0" w:color="FFC05A" w:themeColor="accent1" w:themeTint="99"/>
        <w:insideH w:val="single" w:sz="4" w:space="0" w:color="FFC05A" w:themeColor="accent1" w:themeTint="99"/>
      </w:tblBorders>
    </w:tblPr>
    <w:tblStylePr w:type="firstRow">
      <w:rPr>
        <w:b/>
        <w:bCs/>
        <w:color w:val="FFFFFF" w:themeColor="background1"/>
      </w:rPr>
      <w:tblPr/>
      <w:tcPr>
        <w:tcBorders>
          <w:top w:val="single" w:sz="4" w:space="0" w:color="EB9200" w:themeColor="accent1"/>
          <w:left w:val="single" w:sz="4" w:space="0" w:color="EB9200" w:themeColor="accent1"/>
          <w:bottom w:val="single" w:sz="4" w:space="0" w:color="EB9200" w:themeColor="accent1"/>
          <w:right w:val="single" w:sz="4" w:space="0" w:color="EB9200" w:themeColor="accent1"/>
          <w:insideH w:val="nil"/>
        </w:tcBorders>
        <w:shd w:val="clear" w:color="auto" w:fill="EB9200" w:themeFill="accent1"/>
      </w:tcPr>
    </w:tblStylePr>
    <w:tblStylePr w:type="lastRow">
      <w:rPr>
        <w:b/>
        <w:bCs/>
      </w:rPr>
      <w:tblPr/>
      <w:tcPr>
        <w:tcBorders>
          <w:top w:val="double" w:sz="4" w:space="0" w:color="FFC05A" w:themeColor="accent1" w:themeTint="99"/>
        </w:tcBorders>
      </w:tcPr>
    </w:tblStylePr>
    <w:tblStylePr w:type="firstCol">
      <w:rPr>
        <w:b/>
        <w:bCs/>
      </w:rPr>
    </w:tblStylePr>
    <w:tblStylePr w:type="lastCol">
      <w:rPr>
        <w:b/>
        <w:bCs/>
      </w:rPr>
    </w:tblStylePr>
    <w:tblStylePr w:type="band1Vert">
      <w:tblPr/>
      <w:tcPr>
        <w:shd w:val="clear" w:color="auto" w:fill="FFEAC8" w:themeFill="accent1" w:themeFillTint="33"/>
      </w:tcPr>
    </w:tblStylePr>
    <w:tblStylePr w:type="band1Horz">
      <w:tblPr/>
      <w:tcPr>
        <w:shd w:val="clear" w:color="auto" w:fill="FFEAC8" w:themeFill="accent1" w:themeFillTint="33"/>
      </w:tcPr>
    </w:tblStylePr>
  </w:style>
  <w:style w:type="table" w:styleId="ListTable4-Accent2">
    <w:name w:val="List Table 4 Accent 2"/>
    <w:basedOn w:val="TableNormal"/>
    <w:uiPriority w:val="49"/>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DD471" w:themeColor="accent2" w:themeTint="99"/>
        <w:left w:val="single" w:sz="4" w:space="0" w:color="FDD471" w:themeColor="accent2" w:themeTint="99"/>
        <w:bottom w:val="single" w:sz="4" w:space="0" w:color="FDD471" w:themeColor="accent2" w:themeTint="99"/>
        <w:right w:val="single" w:sz="4" w:space="0" w:color="FDD471" w:themeColor="accent2" w:themeTint="99"/>
        <w:insideH w:val="single" w:sz="4" w:space="0" w:color="FDD471" w:themeColor="accent2" w:themeTint="99"/>
      </w:tblBorders>
    </w:tblPr>
    <w:tblStylePr w:type="firstRow">
      <w:rPr>
        <w:b/>
        <w:bCs/>
        <w:color w:val="FFFFFF" w:themeColor="background1"/>
      </w:rPr>
      <w:tblPr/>
      <w:tcPr>
        <w:tcBorders>
          <w:top w:val="single" w:sz="4" w:space="0" w:color="FCB813" w:themeColor="accent2"/>
          <w:left w:val="single" w:sz="4" w:space="0" w:color="FCB813" w:themeColor="accent2"/>
          <w:bottom w:val="single" w:sz="4" w:space="0" w:color="FCB813" w:themeColor="accent2"/>
          <w:right w:val="single" w:sz="4" w:space="0" w:color="FCB813" w:themeColor="accent2"/>
          <w:insideH w:val="nil"/>
        </w:tcBorders>
        <w:shd w:val="clear" w:color="auto" w:fill="FCB813" w:themeFill="accent2"/>
      </w:tcPr>
    </w:tblStylePr>
    <w:tblStylePr w:type="lastRow">
      <w:rPr>
        <w:b/>
        <w:bCs/>
      </w:rPr>
      <w:tblPr/>
      <w:tcPr>
        <w:tcBorders>
          <w:top w:val="double" w:sz="4" w:space="0" w:color="FDD471" w:themeColor="accent2" w:themeTint="99"/>
        </w:tcBorders>
      </w:tcPr>
    </w:tblStylePr>
    <w:tblStylePr w:type="firstCol">
      <w:rPr>
        <w:b/>
        <w:bCs/>
      </w:rPr>
    </w:tblStylePr>
    <w:tblStylePr w:type="lastCol">
      <w:rPr>
        <w:b/>
        <w:bCs/>
      </w:rPr>
    </w:tblStylePr>
    <w:tblStylePr w:type="band1Vert">
      <w:tblPr/>
      <w:tcPr>
        <w:shd w:val="clear" w:color="auto" w:fill="FEF0CF" w:themeFill="accent2" w:themeFillTint="33"/>
      </w:tcPr>
    </w:tblStylePr>
    <w:tblStylePr w:type="band1Horz">
      <w:tblPr/>
      <w:tcPr>
        <w:shd w:val="clear" w:color="auto" w:fill="FEF0CF" w:themeFill="accent2" w:themeFillTint="33"/>
      </w:tcPr>
    </w:tblStylePr>
  </w:style>
  <w:style w:type="table" w:styleId="ListTable4-Accent3">
    <w:name w:val="List Table 4 Accent 3"/>
    <w:basedOn w:val="TableNormal"/>
    <w:uiPriority w:val="49"/>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68A6C6" w:themeColor="accent3" w:themeTint="99"/>
        <w:left w:val="single" w:sz="4" w:space="0" w:color="68A6C6" w:themeColor="accent3" w:themeTint="99"/>
        <w:bottom w:val="single" w:sz="4" w:space="0" w:color="68A6C6" w:themeColor="accent3" w:themeTint="99"/>
        <w:right w:val="single" w:sz="4" w:space="0" w:color="68A6C6" w:themeColor="accent3" w:themeTint="99"/>
        <w:insideH w:val="single" w:sz="4" w:space="0" w:color="68A6C6" w:themeColor="accent3" w:themeTint="99"/>
      </w:tblBorders>
    </w:tblPr>
    <w:tblStylePr w:type="firstRow">
      <w:rPr>
        <w:b/>
        <w:bCs/>
        <w:color w:val="FFFFFF" w:themeColor="background1"/>
      </w:rPr>
      <w:tblPr/>
      <w:tcPr>
        <w:tcBorders>
          <w:top w:val="single" w:sz="4" w:space="0" w:color="2D5E77" w:themeColor="accent3"/>
          <w:left w:val="single" w:sz="4" w:space="0" w:color="2D5E77" w:themeColor="accent3"/>
          <w:bottom w:val="single" w:sz="4" w:space="0" w:color="2D5E77" w:themeColor="accent3"/>
          <w:right w:val="single" w:sz="4" w:space="0" w:color="2D5E77" w:themeColor="accent3"/>
          <w:insideH w:val="nil"/>
        </w:tcBorders>
        <w:shd w:val="clear" w:color="auto" w:fill="2D5E77" w:themeFill="accent3"/>
      </w:tcPr>
    </w:tblStylePr>
    <w:tblStylePr w:type="lastRow">
      <w:rPr>
        <w:b/>
        <w:bCs/>
      </w:rPr>
      <w:tblPr/>
      <w:tcPr>
        <w:tcBorders>
          <w:top w:val="double" w:sz="4" w:space="0" w:color="68A6C6" w:themeColor="accent3" w:themeTint="99"/>
        </w:tcBorders>
      </w:tcPr>
    </w:tblStylePr>
    <w:tblStylePr w:type="firstCol">
      <w:rPr>
        <w:b/>
        <w:bCs/>
      </w:rPr>
    </w:tblStylePr>
    <w:tblStylePr w:type="lastCol">
      <w:rPr>
        <w:b/>
        <w:bCs/>
      </w:rPr>
    </w:tblStylePr>
    <w:tblStylePr w:type="band1Vert">
      <w:tblPr/>
      <w:tcPr>
        <w:shd w:val="clear" w:color="auto" w:fill="CCE1EC" w:themeFill="accent3" w:themeFillTint="33"/>
      </w:tcPr>
    </w:tblStylePr>
    <w:tblStylePr w:type="band1Horz">
      <w:tblPr/>
      <w:tcPr>
        <w:shd w:val="clear" w:color="auto" w:fill="CCE1EC" w:themeFill="accent3" w:themeFillTint="33"/>
      </w:tcPr>
    </w:tblStylePr>
  </w:style>
  <w:style w:type="table" w:styleId="ListTable4-Accent4">
    <w:name w:val="List Table 4 Accent 4"/>
    <w:basedOn w:val="TableNormal"/>
    <w:uiPriority w:val="49"/>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90C8CC" w:themeColor="accent4" w:themeTint="99"/>
        <w:left w:val="single" w:sz="4" w:space="0" w:color="90C8CC" w:themeColor="accent4" w:themeTint="99"/>
        <w:bottom w:val="single" w:sz="4" w:space="0" w:color="90C8CC" w:themeColor="accent4" w:themeTint="99"/>
        <w:right w:val="single" w:sz="4" w:space="0" w:color="90C8CC" w:themeColor="accent4" w:themeTint="99"/>
        <w:insideH w:val="single" w:sz="4" w:space="0" w:color="90C8CC" w:themeColor="accent4" w:themeTint="99"/>
      </w:tblBorders>
    </w:tblPr>
    <w:tblStylePr w:type="firstRow">
      <w:rPr>
        <w:b/>
        <w:bCs/>
        <w:color w:val="FFFFFF" w:themeColor="background1"/>
      </w:rPr>
      <w:tblPr/>
      <w:tcPr>
        <w:tcBorders>
          <w:top w:val="single" w:sz="4" w:space="0" w:color="4CA1A6" w:themeColor="accent4"/>
          <w:left w:val="single" w:sz="4" w:space="0" w:color="4CA1A6" w:themeColor="accent4"/>
          <w:bottom w:val="single" w:sz="4" w:space="0" w:color="4CA1A6" w:themeColor="accent4"/>
          <w:right w:val="single" w:sz="4" w:space="0" w:color="4CA1A6" w:themeColor="accent4"/>
          <w:insideH w:val="nil"/>
        </w:tcBorders>
        <w:shd w:val="clear" w:color="auto" w:fill="4CA1A6" w:themeFill="accent4"/>
      </w:tcPr>
    </w:tblStylePr>
    <w:tblStylePr w:type="lastRow">
      <w:rPr>
        <w:b/>
        <w:bCs/>
      </w:rPr>
      <w:tblPr/>
      <w:tcPr>
        <w:tcBorders>
          <w:top w:val="double" w:sz="4" w:space="0" w:color="90C8CC" w:themeColor="accent4" w:themeTint="99"/>
        </w:tcBorders>
      </w:tcPr>
    </w:tblStylePr>
    <w:tblStylePr w:type="firstCol">
      <w:rPr>
        <w:b/>
        <w:bCs/>
      </w:rPr>
    </w:tblStylePr>
    <w:tblStylePr w:type="lastCol">
      <w:rPr>
        <w:b/>
        <w:bCs/>
      </w:rPr>
    </w:tblStylePr>
    <w:tblStylePr w:type="band1Vert">
      <w:tblPr/>
      <w:tcPr>
        <w:shd w:val="clear" w:color="auto" w:fill="DAECEE" w:themeFill="accent4" w:themeFillTint="33"/>
      </w:tcPr>
    </w:tblStylePr>
    <w:tblStylePr w:type="band1Horz">
      <w:tblPr/>
      <w:tcPr>
        <w:shd w:val="clear" w:color="auto" w:fill="DAECEE" w:themeFill="accent4" w:themeFillTint="33"/>
      </w:tcPr>
    </w:tblStylePr>
  </w:style>
  <w:style w:type="table" w:styleId="ListTable4-Accent5">
    <w:name w:val="List Table 4 Accent 5"/>
    <w:basedOn w:val="TableNormal"/>
    <w:uiPriority w:val="49"/>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F69B7A" w:themeColor="accent5" w:themeTint="99"/>
        <w:left w:val="single" w:sz="4" w:space="0" w:color="F69B7A" w:themeColor="accent5" w:themeTint="99"/>
        <w:bottom w:val="single" w:sz="4" w:space="0" w:color="F69B7A" w:themeColor="accent5" w:themeTint="99"/>
        <w:right w:val="single" w:sz="4" w:space="0" w:color="F69B7A" w:themeColor="accent5" w:themeTint="99"/>
        <w:insideH w:val="single" w:sz="4" w:space="0" w:color="F69B7A" w:themeColor="accent5" w:themeTint="99"/>
      </w:tblBorders>
    </w:tblPr>
    <w:tblStylePr w:type="firstRow">
      <w:rPr>
        <w:b/>
        <w:bCs/>
        <w:color w:val="FFFFFF" w:themeColor="background1"/>
      </w:rPr>
      <w:tblPr/>
      <w:tcPr>
        <w:tcBorders>
          <w:top w:val="single" w:sz="4" w:space="0" w:color="F15A22" w:themeColor="accent5"/>
          <w:left w:val="single" w:sz="4" w:space="0" w:color="F15A22" w:themeColor="accent5"/>
          <w:bottom w:val="single" w:sz="4" w:space="0" w:color="F15A22" w:themeColor="accent5"/>
          <w:right w:val="single" w:sz="4" w:space="0" w:color="F15A22" w:themeColor="accent5"/>
          <w:insideH w:val="nil"/>
        </w:tcBorders>
        <w:shd w:val="clear" w:color="auto" w:fill="F15A22" w:themeFill="accent5"/>
      </w:tcPr>
    </w:tblStylePr>
    <w:tblStylePr w:type="lastRow">
      <w:rPr>
        <w:b/>
        <w:bCs/>
      </w:rPr>
      <w:tblPr/>
      <w:tcPr>
        <w:tcBorders>
          <w:top w:val="double" w:sz="4" w:space="0" w:color="F69B7A" w:themeColor="accent5" w:themeTint="99"/>
        </w:tcBorders>
      </w:tcPr>
    </w:tblStylePr>
    <w:tblStylePr w:type="firstCol">
      <w:rPr>
        <w:b/>
        <w:bCs/>
      </w:rPr>
    </w:tblStylePr>
    <w:tblStylePr w:type="lastCol">
      <w:rPr>
        <w:b/>
        <w:bCs/>
      </w:rPr>
    </w:tblStylePr>
    <w:tblStylePr w:type="band1Vert">
      <w:tblPr/>
      <w:tcPr>
        <w:shd w:val="clear" w:color="auto" w:fill="FCDDD2" w:themeFill="accent5" w:themeFillTint="33"/>
      </w:tcPr>
    </w:tblStylePr>
    <w:tblStylePr w:type="band1Horz">
      <w:tblPr/>
      <w:tcPr>
        <w:shd w:val="clear" w:color="auto" w:fill="FCDDD2" w:themeFill="accent5" w:themeFillTint="33"/>
      </w:tcPr>
    </w:tblStylePr>
  </w:style>
  <w:style w:type="table" w:styleId="ListTable4-Accent6">
    <w:name w:val="List Table 4 Accent 6"/>
    <w:basedOn w:val="TableNormal"/>
    <w:uiPriority w:val="49"/>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CCD8DE" w:themeColor="accent6" w:themeTint="99"/>
        <w:left w:val="single" w:sz="4" w:space="0" w:color="CCD8DE" w:themeColor="accent6" w:themeTint="99"/>
        <w:bottom w:val="single" w:sz="4" w:space="0" w:color="CCD8DE" w:themeColor="accent6" w:themeTint="99"/>
        <w:right w:val="single" w:sz="4" w:space="0" w:color="CCD8DE" w:themeColor="accent6" w:themeTint="99"/>
        <w:insideH w:val="single" w:sz="4" w:space="0" w:color="CCD8DE" w:themeColor="accent6" w:themeTint="99"/>
      </w:tblBorders>
    </w:tblPr>
    <w:tblStylePr w:type="firstRow">
      <w:rPr>
        <w:b/>
        <w:bCs/>
        <w:color w:val="FFFFFF" w:themeColor="background1"/>
      </w:rPr>
      <w:tblPr/>
      <w:tcPr>
        <w:tcBorders>
          <w:top w:val="single" w:sz="4" w:space="0" w:color="ABBFC9" w:themeColor="accent6"/>
          <w:left w:val="single" w:sz="4" w:space="0" w:color="ABBFC9" w:themeColor="accent6"/>
          <w:bottom w:val="single" w:sz="4" w:space="0" w:color="ABBFC9" w:themeColor="accent6"/>
          <w:right w:val="single" w:sz="4" w:space="0" w:color="ABBFC9" w:themeColor="accent6"/>
          <w:insideH w:val="nil"/>
        </w:tcBorders>
        <w:shd w:val="clear" w:color="auto" w:fill="ABBFC9" w:themeFill="accent6"/>
      </w:tcPr>
    </w:tblStylePr>
    <w:tblStylePr w:type="lastRow">
      <w:rPr>
        <w:b/>
        <w:bCs/>
      </w:rPr>
      <w:tblPr/>
      <w:tcPr>
        <w:tcBorders>
          <w:top w:val="double" w:sz="4" w:space="0" w:color="CCD8DE" w:themeColor="accent6" w:themeTint="99"/>
        </w:tcBorders>
      </w:tcPr>
    </w:tblStylePr>
    <w:tblStylePr w:type="firstCol">
      <w:rPr>
        <w:b/>
        <w:bCs/>
      </w:rPr>
    </w:tblStylePr>
    <w:tblStylePr w:type="lastCol">
      <w:rPr>
        <w:b/>
        <w:bCs/>
      </w:rPr>
    </w:tblStylePr>
    <w:tblStylePr w:type="band1Vert">
      <w:tblPr/>
      <w:tcPr>
        <w:shd w:val="clear" w:color="auto" w:fill="EEF2F4" w:themeFill="accent6" w:themeFillTint="33"/>
      </w:tcPr>
    </w:tblStylePr>
    <w:tblStylePr w:type="band1Horz">
      <w:tblPr/>
      <w:tcPr>
        <w:shd w:val="clear" w:color="auto" w:fill="EEF2F4" w:themeFill="accent6" w:themeFillTint="33"/>
      </w:tcPr>
    </w:tblStylePr>
  </w:style>
  <w:style w:type="table" w:styleId="ListTable5Dark">
    <w:name w:val="List Table 5 Dark"/>
    <w:basedOn w:val="TableNormal"/>
    <w:uiPriority w:val="50"/>
    <w:pPr>
      <w:spacing w:after="0" w:line="240" w:lineRule="auto"/>
    </w:pPr>
    <w:rPr>
      <w:rFonts w:ascii="Times New Roman" w:hAnsi="Times New Roman"/>
      <w:color w:val="FFFFFF" w:themeColor="background1"/>
      <w:kern w:val="0"/>
      <w:sz w:val="24"/>
      <w:szCs w:val="24"/>
      <w14:ligatures w14:val="none"/>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pPr>
      <w:spacing w:after="0" w:line="240" w:lineRule="auto"/>
    </w:pPr>
    <w:rPr>
      <w:rFonts w:ascii="Times New Roman" w:hAnsi="Times New Roman"/>
      <w:color w:val="FFFFFF" w:themeColor="background1"/>
      <w:kern w:val="0"/>
      <w:sz w:val="24"/>
      <w:szCs w:val="24"/>
      <w14:ligatures w14:val="none"/>
    </w:rPr>
    <w:tblPr>
      <w:tblStyleRowBandSize w:val="1"/>
      <w:tblStyleColBandSize w:val="1"/>
      <w:tblBorders>
        <w:top w:val="single" w:sz="24" w:space="0" w:color="EB9200" w:themeColor="accent1"/>
        <w:left w:val="single" w:sz="24" w:space="0" w:color="EB9200" w:themeColor="accent1"/>
        <w:bottom w:val="single" w:sz="24" w:space="0" w:color="EB9200" w:themeColor="accent1"/>
        <w:right w:val="single" w:sz="24" w:space="0" w:color="EB9200" w:themeColor="accent1"/>
      </w:tblBorders>
    </w:tblPr>
    <w:tcPr>
      <w:shd w:val="clear" w:color="auto" w:fill="EB920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pPr>
      <w:spacing w:after="0" w:line="240" w:lineRule="auto"/>
    </w:pPr>
    <w:rPr>
      <w:rFonts w:ascii="Times New Roman" w:hAnsi="Times New Roman"/>
      <w:color w:val="FFFFFF" w:themeColor="background1"/>
      <w:kern w:val="0"/>
      <w:sz w:val="24"/>
      <w:szCs w:val="24"/>
      <w14:ligatures w14:val="none"/>
    </w:rPr>
    <w:tblPr>
      <w:tblStyleRowBandSize w:val="1"/>
      <w:tblStyleColBandSize w:val="1"/>
      <w:tblBorders>
        <w:top w:val="single" w:sz="24" w:space="0" w:color="FCB813" w:themeColor="accent2"/>
        <w:left w:val="single" w:sz="24" w:space="0" w:color="FCB813" w:themeColor="accent2"/>
        <w:bottom w:val="single" w:sz="24" w:space="0" w:color="FCB813" w:themeColor="accent2"/>
        <w:right w:val="single" w:sz="24" w:space="0" w:color="FCB813" w:themeColor="accent2"/>
      </w:tblBorders>
    </w:tblPr>
    <w:tcPr>
      <w:shd w:val="clear" w:color="auto" w:fill="FCB813"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pPr>
      <w:spacing w:after="0" w:line="240" w:lineRule="auto"/>
    </w:pPr>
    <w:rPr>
      <w:rFonts w:ascii="Times New Roman" w:hAnsi="Times New Roman"/>
      <w:color w:val="FFFFFF" w:themeColor="background1"/>
      <w:kern w:val="0"/>
      <w:sz w:val="24"/>
      <w:szCs w:val="24"/>
      <w14:ligatures w14:val="none"/>
    </w:rPr>
    <w:tblPr>
      <w:tblStyleRowBandSize w:val="1"/>
      <w:tblStyleColBandSize w:val="1"/>
      <w:tblBorders>
        <w:top w:val="single" w:sz="24" w:space="0" w:color="2D5E77" w:themeColor="accent3"/>
        <w:left w:val="single" w:sz="24" w:space="0" w:color="2D5E77" w:themeColor="accent3"/>
        <w:bottom w:val="single" w:sz="24" w:space="0" w:color="2D5E77" w:themeColor="accent3"/>
        <w:right w:val="single" w:sz="24" w:space="0" w:color="2D5E77" w:themeColor="accent3"/>
      </w:tblBorders>
    </w:tblPr>
    <w:tcPr>
      <w:shd w:val="clear" w:color="auto" w:fill="2D5E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pPr>
      <w:spacing w:after="0" w:line="240" w:lineRule="auto"/>
    </w:pPr>
    <w:rPr>
      <w:rFonts w:ascii="Times New Roman" w:hAnsi="Times New Roman"/>
      <w:color w:val="FFFFFF" w:themeColor="background1"/>
      <w:kern w:val="0"/>
      <w:sz w:val="24"/>
      <w:szCs w:val="24"/>
      <w14:ligatures w14:val="none"/>
    </w:rPr>
    <w:tblPr>
      <w:tblStyleRowBandSize w:val="1"/>
      <w:tblStyleColBandSize w:val="1"/>
      <w:tblBorders>
        <w:top w:val="single" w:sz="24" w:space="0" w:color="4CA1A6" w:themeColor="accent4"/>
        <w:left w:val="single" w:sz="24" w:space="0" w:color="4CA1A6" w:themeColor="accent4"/>
        <w:bottom w:val="single" w:sz="24" w:space="0" w:color="4CA1A6" w:themeColor="accent4"/>
        <w:right w:val="single" w:sz="24" w:space="0" w:color="4CA1A6" w:themeColor="accent4"/>
      </w:tblBorders>
    </w:tblPr>
    <w:tcPr>
      <w:shd w:val="clear" w:color="auto" w:fill="4CA1A6"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pPr>
      <w:spacing w:after="0" w:line="240" w:lineRule="auto"/>
    </w:pPr>
    <w:rPr>
      <w:rFonts w:ascii="Times New Roman" w:hAnsi="Times New Roman"/>
      <w:color w:val="FFFFFF" w:themeColor="background1"/>
      <w:kern w:val="0"/>
      <w:sz w:val="24"/>
      <w:szCs w:val="24"/>
      <w14:ligatures w14:val="none"/>
    </w:rPr>
    <w:tblPr>
      <w:tblStyleRowBandSize w:val="1"/>
      <w:tblStyleColBandSize w:val="1"/>
      <w:tblBorders>
        <w:top w:val="single" w:sz="24" w:space="0" w:color="F15A22" w:themeColor="accent5"/>
        <w:left w:val="single" w:sz="24" w:space="0" w:color="F15A22" w:themeColor="accent5"/>
        <w:bottom w:val="single" w:sz="24" w:space="0" w:color="F15A22" w:themeColor="accent5"/>
        <w:right w:val="single" w:sz="24" w:space="0" w:color="F15A22" w:themeColor="accent5"/>
      </w:tblBorders>
    </w:tblPr>
    <w:tcPr>
      <w:shd w:val="clear" w:color="auto" w:fill="F15A22"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pPr>
      <w:spacing w:after="0" w:line="240" w:lineRule="auto"/>
    </w:pPr>
    <w:rPr>
      <w:rFonts w:ascii="Times New Roman" w:hAnsi="Times New Roman"/>
      <w:color w:val="B06D00" w:themeColor="accent1" w:themeShade="BF"/>
      <w:kern w:val="0"/>
      <w:sz w:val="24"/>
      <w:szCs w:val="24"/>
      <w14:ligatures w14:val="none"/>
    </w:rPr>
    <w:tblPr>
      <w:tblStyleRowBandSize w:val="1"/>
      <w:tblStyleColBandSize w:val="1"/>
      <w:tblBorders>
        <w:top w:val="single" w:sz="4" w:space="0" w:color="EB9200" w:themeColor="accent1"/>
        <w:bottom w:val="single" w:sz="4" w:space="0" w:color="EB9200" w:themeColor="accent1"/>
      </w:tblBorders>
    </w:tblPr>
    <w:tblStylePr w:type="firstRow">
      <w:rPr>
        <w:b/>
        <w:bCs/>
      </w:rPr>
      <w:tblPr/>
      <w:tcPr>
        <w:tcBorders>
          <w:bottom w:val="single" w:sz="4" w:space="0" w:color="EB9200" w:themeColor="accent1"/>
        </w:tcBorders>
      </w:tcPr>
    </w:tblStylePr>
    <w:tblStylePr w:type="lastRow">
      <w:rPr>
        <w:b/>
        <w:bCs/>
      </w:rPr>
      <w:tblPr/>
      <w:tcPr>
        <w:tcBorders>
          <w:top w:val="double" w:sz="4" w:space="0" w:color="EB9200" w:themeColor="accent1"/>
        </w:tcBorders>
      </w:tcPr>
    </w:tblStylePr>
    <w:tblStylePr w:type="firstCol">
      <w:rPr>
        <w:b/>
        <w:bCs/>
      </w:rPr>
    </w:tblStylePr>
    <w:tblStylePr w:type="lastCol">
      <w:rPr>
        <w:b/>
        <w:bCs/>
      </w:rPr>
    </w:tblStylePr>
    <w:tblStylePr w:type="band1Vert">
      <w:tblPr/>
      <w:tcPr>
        <w:shd w:val="clear" w:color="auto" w:fill="FFEAC8" w:themeFill="accent1" w:themeFillTint="33"/>
      </w:tcPr>
    </w:tblStylePr>
    <w:tblStylePr w:type="band1Horz">
      <w:tblPr/>
      <w:tcPr>
        <w:shd w:val="clear" w:color="auto" w:fill="FFEAC8" w:themeFill="accent1" w:themeFillTint="33"/>
      </w:tcPr>
    </w:tblStylePr>
  </w:style>
  <w:style w:type="table" w:styleId="ListTable6Colorful-Accent2">
    <w:name w:val="List Table 6 Colorful Accent 2"/>
    <w:basedOn w:val="TableNormal"/>
    <w:uiPriority w:val="51"/>
    <w:pPr>
      <w:spacing w:after="0" w:line="240" w:lineRule="auto"/>
    </w:pPr>
    <w:rPr>
      <w:rFonts w:ascii="Times New Roman" w:hAnsi="Times New Roman"/>
      <w:color w:val="C88D02" w:themeColor="accent2" w:themeShade="BF"/>
      <w:kern w:val="0"/>
      <w:sz w:val="24"/>
      <w:szCs w:val="24"/>
      <w14:ligatures w14:val="none"/>
    </w:rPr>
    <w:tblPr>
      <w:tblStyleRowBandSize w:val="1"/>
      <w:tblStyleColBandSize w:val="1"/>
      <w:tblBorders>
        <w:top w:val="single" w:sz="4" w:space="0" w:color="FCB813" w:themeColor="accent2"/>
        <w:bottom w:val="single" w:sz="4" w:space="0" w:color="FCB813" w:themeColor="accent2"/>
      </w:tblBorders>
    </w:tblPr>
    <w:tblStylePr w:type="firstRow">
      <w:rPr>
        <w:b/>
        <w:bCs/>
      </w:rPr>
      <w:tblPr/>
      <w:tcPr>
        <w:tcBorders>
          <w:bottom w:val="single" w:sz="4" w:space="0" w:color="FCB813" w:themeColor="accent2"/>
        </w:tcBorders>
      </w:tcPr>
    </w:tblStylePr>
    <w:tblStylePr w:type="lastRow">
      <w:rPr>
        <w:b/>
        <w:bCs/>
      </w:rPr>
      <w:tblPr/>
      <w:tcPr>
        <w:tcBorders>
          <w:top w:val="double" w:sz="4" w:space="0" w:color="FCB813" w:themeColor="accent2"/>
        </w:tcBorders>
      </w:tcPr>
    </w:tblStylePr>
    <w:tblStylePr w:type="firstCol">
      <w:rPr>
        <w:b/>
        <w:bCs/>
      </w:rPr>
    </w:tblStylePr>
    <w:tblStylePr w:type="lastCol">
      <w:rPr>
        <w:b/>
        <w:bCs/>
      </w:rPr>
    </w:tblStylePr>
    <w:tblStylePr w:type="band1Vert">
      <w:tblPr/>
      <w:tcPr>
        <w:shd w:val="clear" w:color="auto" w:fill="FEF0CF" w:themeFill="accent2" w:themeFillTint="33"/>
      </w:tcPr>
    </w:tblStylePr>
    <w:tblStylePr w:type="band1Horz">
      <w:tblPr/>
      <w:tcPr>
        <w:shd w:val="clear" w:color="auto" w:fill="FEF0CF" w:themeFill="accent2" w:themeFillTint="33"/>
      </w:tcPr>
    </w:tblStylePr>
  </w:style>
  <w:style w:type="table" w:styleId="ListTable6Colorful-Accent3">
    <w:name w:val="List Table 6 Colorful Accent 3"/>
    <w:basedOn w:val="TableNormal"/>
    <w:uiPriority w:val="51"/>
    <w:pPr>
      <w:spacing w:after="0" w:line="240" w:lineRule="auto"/>
    </w:pPr>
    <w:rPr>
      <w:rFonts w:ascii="Times New Roman" w:hAnsi="Times New Roman"/>
      <w:color w:val="214658" w:themeColor="accent3" w:themeShade="BF"/>
      <w:kern w:val="0"/>
      <w:sz w:val="24"/>
      <w:szCs w:val="24"/>
      <w14:ligatures w14:val="none"/>
    </w:rPr>
    <w:tblPr>
      <w:tblStyleRowBandSize w:val="1"/>
      <w:tblStyleColBandSize w:val="1"/>
      <w:tblBorders>
        <w:top w:val="single" w:sz="4" w:space="0" w:color="2D5E77" w:themeColor="accent3"/>
        <w:bottom w:val="single" w:sz="4" w:space="0" w:color="2D5E77" w:themeColor="accent3"/>
      </w:tblBorders>
    </w:tblPr>
    <w:tblStylePr w:type="firstRow">
      <w:rPr>
        <w:b/>
        <w:bCs/>
      </w:rPr>
      <w:tblPr/>
      <w:tcPr>
        <w:tcBorders>
          <w:bottom w:val="single" w:sz="4" w:space="0" w:color="2D5E77" w:themeColor="accent3"/>
        </w:tcBorders>
      </w:tcPr>
    </w:tblStylePr>
    <w:tblStylePr w:type="lastRow">
      <w:rPr>
        <w:b/>
        <w:bCs/>
      </w:rPr>
      <w:tblPr/>
      <w:tcPr>
        <w:tcBorders>
          <w:top w:val="double" w:sz="4" w:space="0" w:color="2D5E77" w:themeColor="accent3"/>
        </w:tcBorders>
      </w:tcPr>
    </w:tblStylePr>
    <w:tblStylePr w:type="firstCol">
      <w:rPr>
        <w:b/>
        <w:bCs/>
      </w:rPr>
    </w:tblStylePr>
    <w:tblStylePr w:type="lastCol">
      <w:rPr>
        <w:b/>
        <w:bCs/>
      </w:rPr>
    </w:tblStylePr>
    <w:tblStylePr w:type="band1Vert">
      <w:tblPr/>
      <w:tcPr>
        <w:shd w:val="clear" w:color="auto" w:fill="CCE1EC" w:themeFill="accent3" w:themeFillTint="33"/>
      </w:tcPr>
    </w:tblStylePr>
    <w:tblStylePr w:type="band1Horz">
      <w:tblPr/>
      <w:tcPr>
        <w:shd w:val="clear" w:color="auto" w:fill="CCE1EC" w:themeFill="accent3" w:themeFillTint="33"/>
      </w:tcPr>
    </w:tblStylePr>
  </w:style>
  <w:style w:type="table" w:styleId="ListTable6Colorful-Accent4">
    <w:name w:val="List Table 6 Colorful Accent 4"/>
    <w:basedOn w:val="TableNormal"/>
    <w:uiPriority w:val="51"/>
    <w:pPr>
      <w:spacing w:after="0" w:line="240" w:lineRule="auto"/>
    </w:pPr>
    <w:rPr>
      <w:rFonts w:ascii="Times New Roman" w:hAnsi="Times New Roman"/>
      <w:color w:val="39787C" w:themeColor="accent4" w:themeShade="BF"/>
      <w:kern w:val="0"/>
      <w:sz w:val="24"/>
      <w:szCs w:val="24"/>
      <w14:ligatures w14:val="none"/>
    </w:rPr>
    <w:tblPr>
      <w:tblStyleRowBandSize w:val="1"/>
      <w:tblStyleColBandSize w:val="1"/>
      <w:tblBorders>
        <w:top w:val="single" w:sz="4" w:space="0" w:color="4CA1A6" w:themeColor="accent4"/>
        <w:bottom w:val="single" w:sz="4" w:space="0" w:color="4CA1A6" w:themeColor="accent4"/>
      </w:tblBorders>
    </w:tblPr>
    <w:tblStylePr w:type="firstRow">
      <w:rPr>
        <w:b/>
        <w:bCs/>
      </w:rPr>
      <w:tblPr/>
      <w:tcPr>
        <w:tcBorders>
          <w:bottom w:val="single" w:sz="4" w:space="0" w:color="4CA1A6" w:themeColor="accent4"/>
        </w:tcBorders>
      </w:tcPr>
    </w:tblStylePr>
    <w:tblStylePr w:type="lastRow">
      <w:rPr>
        <w:b/>
        <w:bCs/>
      </w:rPr>
      <w:tblPr/>
      <w:tcPr>
        <w:tcBorders>
          <w:top w:val="double" w:sz="4" w:space="0" w:color="4CA1A6" w:themeColor="accent4"/>
        </w:tcBorders>
      </w:tcPr>
    </w:tblStylePr>
    <w:tblStylePr w:type="firstCol">
      <w:rPr>
        <w:b/>
        <w:bCs/>
      </w:rPr>
    </w:tblStylePr>
    <w:tblStylePr w:type="lastCol">
      <w:rPr>
        <w:b/>
        <w:bCs/>
      </w:rPr>
    </w:tblStylePr>
    <w:tblStylePr w:type="band1Vert">
      <w:tblPr/>
      <w:tcPr>
        <w:shd w:val="clear" w:color="auto" w:fill="DAECEE" w:themeFill="accent4" w:themeFillTint="33"/>
      </w:tcPr>
    </w:tblStylePr>
    <w:tblStylePr w:type="band1Horz">
      <w:tblPr/>
      <w:tcPr>
        <w:shd w:val="clear" w:color="auto" w:fill="DAECEE" w:themeFill="accent4" w:themeFillTint="33"/>
      </w:tcPr>
    </w:tblStylePr>
  </w:style>
  <w:style w:type="table" w:styleId="ListTable6Colorful-Accent5">
    <w:name w:val="List Table 6 Colorful Accent 5"/>
    <w:basedOn w:val="TableNormal"/>
    <w:uiPriority w:val="51"/>
    <w:pPr>
      <w:spacing w:after="0" w:line="240" w:lineRule="auto"/>
    </w:pPr>
    <w:rPr>
      <w:rFonts w:ascii="Times New Roman" w:hAnsi="Times New Roman"/>
      <w:color w:val="C13C0C" w:themeColor="accent5" w:themeShade="BF"/>
      <w:kern w:val="0"/>
      <w:sz w:val="24"/>
      <w:szCs w:val="24"/>
      <w14:ligatures w14:val="none"/>
    </w:rPr>
    <w:tblPr>
      <w:tblStyleRowBandSize w:val="1"/>
      <w:tblStyleColBandSize w:val="1"/>
      <w:tblBorders>
        <w:top w:val="single" w:sz="4" w:space="0" w:color="F15A22" w:themeColor="accent5"/>
        <w:bottom w:val="single" w:sz="4" w:space="0" w:color="F15A22" w:themeColor="accent5"/>
      </w:tblBorders>
    </w:tblPr>
    <w:tblStylePr w:type="firstRow">
      <w:rPr>
        <w:b/>
        <w:bCs/>
      </w:rPr>
      <w:tblPr/>
      <w:tcPr>
        <w:tcBorders>
          <w:bottom w:val="single" w:sz="4" w:space="0" w:color="F15A22" w:themeColor="accent5"/>
        </w:tcBorders>
      </w:tcPr>
    </w:tblStylePr>
    <w:tblStylePr w:type="lastRow">
      <w:rPr>
        <w:b/>
        <w:bCs/>
      </w:rPr>
      <w:tblPr/>
      <w:tcPr>
        <w:tcBorders>
          <w:top w:val="double" w:sz="4" w:space="0" w:color="F15A22" w:themeColor="accent5"/>
        </w:tcBorders>
      </w:tcPr>
    </w:tblStylePr>
    <w:tblStylePr w:type="firstCol">
      <w:rPr>
        <w:b/>
        <w:bCs/>
      </w:rPr>
    </w:tblStylePr>
    <w:tblStylePr w:type="lastCol">
      <w:rPr>
        <w:b/>
        <w:bCs/>
      </w:rPr>
    </w:tblStylePr>
    <w:tblStylePr w:type="band1Vert">
      <w:tblPr/>
      <w:tcPr>
        <w:shd w:val="clear" w:color="auto" w:fill="FCDDD2" w:themeFill="accent5" w:themeFillTint="33"/>
      </w:tcPr>
    </w:tblStylePr>
    <w:tblStylePr w:type="band1Horz">
      <w:tblPr/>
      <w:tcPr>
        <w:shd w:val="clear" w:color="auto" w:fill="FCDDD2" w:themeFill="accent5" w:themeFillTint="33"/>
      </w:tcPr>
    </w:tblStylePr>
  </w:style>
  <w:style w:type="table" w:styleId="ListTable7Colorful">
    <w:name w:val="List Table 7 Colorful"/>
    <w:basedOn w:val="TableNormal"/>
    <w:uiPriority w:val="52"/>
    <w:pPr>
      <w:spacing w:after="0" w:line="240" w:lineRule="auto"/>
    </w:pPr>
    <w:rPr>
      <w:rFonts w:ascii="Times New Roman" w:hAnsi="Times New Roman"/>
      <w:color w:val="000000" w:themeColor="text1"/>
      <w:kern w:val="0"/>
      <w:sz w:val="24"/>
      <w:szCs w:val="24"/>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pPr>
      <w:spacing w:after="0" w:line="240" w:lineRule="auto"/>
    </w:pPr>
    <w:rPr>
      <w:rFonts w:ascii="Times New Roman" w:hAnsi="Times New Roman"/>
      <w:color w:val="B06D00" w:themeColor="accent1" w:themeShade="BF"/>
      <w:kern w:val="0"/>
      <w:sz w:val="24"/>
      <w:szCs w:val="24"/>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B920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B920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B920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B9200" w:themeColor="accent1"/>
        </w:tcBorders>
        <w:shd w:val="clear" w:color="auto" w:fill="FFFFFF" w:themeFill="background1"/>
      </w:tcPr>
    </w:tblStylePr>
    <w:tblStylePr w:type="band1Vert">
      <w:tblPr/>
      <w:tcPr>
        <w:shd w:val="clear" w:color="auto" w:fill="FFEAC8" w:themeFill="accent1" w:themeFillTint="33"/>
      </w:tcPr>
    </w:tblStylePr>
    <w:tblStylePr w:type="band1Horz">
      <w:tblPr/>
      <w:tcPr>
        <w:shd w:val="clear" w:color="auto" w:fill="FFEAC8"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pPr>
      <w:spacing w:after="0" w:line="240" w:lineRule="auto"/>
    </w:pPr>
    <w:rPr>
      <w:rFonts w:ascii="Times New Roman" w:hAnsi="Times New Roman"/>
      <w:color w:val="C88D02" w:themeColor="accent2" w:themeShade="BF"/>
      <w:kern w:val="0"/>
      <w:sz w:val="24"/>
      <w:szCs w:val="24"/>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CB813"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CB813"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CB813"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CB813" w:themeColor="accent2"/>
        </w:tcBorders>
        <w:shd w:val="clear" w:color="auto" w:fill="FFFFFF" w:themeFill="background1"/>
      </w:tcPr>
    </w:tblStylePr>
    <w:tblStylePr w:type="band1Vert">
      <w:tblPr/>
      <w:tcPr>
        <w:shd w:val="clear" w:color="auto" w:fill="FEF0CF" w:themeFill="accent2" w:themeFillTint="33"/>
      </w:tcPr>
    </w:tblStylePr>
    <w:tblStylePr w:type="band1Horz">
      <w:tblPr/>
      <w:tcPr>
        <w:shd w:val="clear" w:color="auto" w:fill="FEF0CF"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pPr>
      <w:spacing w:after="0" w:line="240" w:lineRule="auto"/>
    </w:pPr>
    <w:rPr>
      <w:rFonts w:ascii="Times New Roman" w:hAnsi="Times New Roman"/>
      <w:color w:val="214658" w:themeColor="accent3" w:themeShade="BF"/>
      <w:kern w:val="0"/>
      <w:sz w:val="24"/>
      <w:szCs w:val="24"/>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2D5E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2D5E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2D5E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2D5E77" w:themeColor="accent3"/>
        </w:tcBorders>
        <w:shd w:val="clear" w:color="auto" w:fill="FFFFFF" w:themeFill="background1"/>
      </w:tcPr>
    </w:tblStylePr>
    <w:tblStylePr w:type="band1Vert">
      <w:tblPr/>
      <w:tcPr>
        <w:shd w:val="clear" w:color="auto" w:fill="CCE1EC" w:themeFill="accent3" w:themeFillTint="33"/>
      </w:tcPr>
    </w:tblStylePr>
    <w:tblStylePr w:type="band1Horz">
      <w:tblPr/>
      <w:tcPr>
        <w:shd w:val="clear" w:color="auto" w:fill="CCE1EC"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pPr>
      <w:spacing w:after="0" w:line="240" w:lineRule="auto"/>
    </w:pPr>
    <w:rPr>
      <w:rFonts w:ascii="Times New Roman" w:hAnsi="Times New Roman"/>
      <w:color w:val="39787C" w:themeColor="accent4" w:themeShade="BF"/>
      <w:kern w:val="0"/>
      <w:sz w:val="24"/>
      <w:szCs w:val="24"/>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CA1A6"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CA1A6"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CA1A6"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CA1A6" w:themeColor="accent4"/>
        </w:tcBorders>
        <w:shd w:val="clear" w:color="auto" w:fill="FFFFFF" w:themeFill="background1"/>
      </w:tcPr>
    </w:tblStylePr>
    <w:tblStylePr w:type="band1Vert">
      <w:tblPr/>
      <w:tcPr>
        <w:shd w:val="clear" w:color="auto" w:fill="DAECEE" w:themeFill="accent4" w:themeFillTint="33"/>
      </w:tcPr>
    </w:tblStylePr>
    <w:tblStylePr w:type="band1Horz">
      <w:tblPr/>
      <w:tcPr>
        <w:shd w:val="clear" w:color="auto" w:fill="DAECEE"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pPr>
      <w:spacing w:after="0" w:line="240" w:lineRule="auto"/>
    </w:pPr>
    <w:rPr>
      <w:rFonts w:ascii="Times New Roman" w:hAnsi="Times New Roman"/>
      <w:color w:val="C13C0C" w:themeColor="accent5" w:themeShade="BF"/>
      <w:kern w:val="0"/>
      <w:sz w:val="24"/>
      <w:szCs w:val="24"/>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15A22"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15A22"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15A22"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15A22" w:themeColor="accent5"/>
        </w:tcBorders>
        <w:shd w:val="clear" w:color="auto" w:fill="FFFFFF" w:themeFill="background1"/>
      </w:tcPr>
    </w:tblStylePr>
    <w:tblStylePr w:type="band1Vert">
      <w:tblPr/>
      <w:tcPr>
        <w:shd w:val="clear" w:color="auto" w:fill="FCDDD2" w:themeFill="accent5" w:themeFillTint="33"/>
      </w:tcPr>
    </w:tblStylePr>
    <w:tblStylePr w:type="band1Horz">
      <w:tblPr/>
      <w:tcPr>
        <w:shd w:val="clear" w:color="auto" w:fill="FCDDD2"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pPr>
      <w:spacing w:after="0" w:line="240" w:lineRule="auto"/>
    </w:pPr>
    <w:rPr>
      <w:rFonts w:ascii="Times New Roman" w:hAnsi="Times New Roman"/>
      <w:color w:val="7293A4" w:themeColor="accent6" w:themeShade="BF"/>
      <w:kern w:val="0"/>
      <w:sz w:val="24"/>
      <w:szCs w:val="24"/>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BBFC9"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BBFC9"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BBFC9"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BBFC9" w:themeColor="accent6"/>
        </w:tcBorders>
        <w:shd w:val="clear" w:color="auto" w:fill="FFFFFF" w:themeFill="background1"/>
      </w:tcPr>
    </w:tblStylePr>
    <w:tblStylePr w:type="band1Vert">
      <w:tblPr/>
      <w:tcPr>
        <w:shd w:val="clear" w:color="auto" w:fill="EEF2F4" w:themeFill="accent6" w:themeFillTint="33"/>
      </w:tcPr>
    </w:tblStylePr>
    <w:tblStylePr w:type="band1Horz">
      <w:tblPr/>
      <w:tcPr>
        <w:shd w:val="clear" w:color="auto" w:fill="EEF2F4"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pPr>
      <w:tabs>
        <w:tab w:val="left" w:pos="480"/>
        <w:tab w:val="left" w:pos="960"/>
        <w:tab w:val="left" w:pos="1440"/>
        <w:tab w:val="left" w:pos="1920"/>
        <w:tab w:val="left" w:pos="2400"/>
        <w:tab w:val="left" w:pos="2880"/>
        <w:tab w:val="left" w:pos="3360"/>
        <w:tab w:val="left" w:pos="3840"/>
        <w:tab w:val="left" w:pos="4320"/>
      </w:tabs>
      <w:spacing w:before="120" w:after="0" w:line="240" w:lineRule="auto"/>
    </w:pPr>
    <w:rPr>
      <w:rFonts w:ascii="Consolas" w:eastAsia="Arial Unicode MS" w:hAnsi="Consolas" w:cs="Times New Roman"/>
      <w:kern w:val="0"/>
      <w:sz w:val="20"/>
      <w:szCs w:val="20"/>
      <w14:ligatures w14:val="none"/>
    </w:rPr>
  </w:style>
  <w:style w:type="character" w:customStyle="1" w:styleId="MacroTextChar">
    <w:name w:val="Macro Text Char"/>
    <w:basedOn w:val="DefaultParagraphFont"/>
    <w:link w:val="MacroText"/>
    <w:uiPriority w:val="99"/>
    <w:semiHidden/>
    <w:rPr>
      <w:rFonts w:ascii="Consolas" w:eastAsia="Arial Unicode MS" w:hAnsi="Consolas" w:cs="Times New Roman"/>
      <w:kern w:val="0"/>
      <w:sz w:val="20"/>
      <w:szCs w:val="20"/>
      <w14:ligatures w14:val="none"/>
    </w:rPr>
  </w:style>
  <w:style w:type="table" w:styleId="MediumGrid1">
    <w:name w:val="Medium Grid 1"/>
    <w:basedOn w:val="TableNormal"/>
    <w:uiPriority w:val="67"/>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FB031" w:themeColor="accent1" w:themeTint="BF"/>
        <w:left w:val="single" w:sz="8" w:space="0" w:color="FFB031" w:themeColor="accent1" w:themeTint="BF"/>
        <w:bottom w:val="single" w:sz="8" w:space="0" w:color="FFB031" w:themeColor="accent1" w:themeTint="BF"/>
        <w:right w:val="single" w:sz="8" w:space="0" w:color="FFB031" w:themeColor="accent1" w:themeTint="BF"/>
        <w:insideH w:val="single" w:sz="8" w:space="0" w:color="FFB031" w:themeColor="accent1" w:themeTint="BF"/>
        <w:insideV w:val="single" w:sz="8" w:space="0" w:color="FFB031" w:themeColor="accent1" w:themeTint="BF"/>
      </w:tblBorders>
    </w:tblPr>
    <w:tcPr>
      <w:shd w:val="clear" w:color="auto" w:fill="FFE5BB" w:themeFill="accent1" w:themeFillTint="3F"/>
    </w:tcPr>
    <w:tblStylePr w:type="firstRow">
      <w:rPr>
        <w:b/>
        <w:bCs/>
      </w:rPr>
    </w:tblStylePr>
    <w:tblStylePr w:type="lastRow">
      <w:rPr>
        <w:b/>
        <w:bCs/>
      </w:rPr>
      <w:tblPr/>
      <w:tcPr>
        <w:tcBorders>
          <w:top w:val="single" w:sz="18" w:space="0" w:color="FFB031" w:themeColor="accent1" w:themeTint="BF"/>
        </w:tcBorders>
      </w:tcPr>
    </w:tblStylePr>
    <w:tblStylePr w:type="firstCol">
      <w:rPr>
        <w:b/>
        <w:bCs/>
      </w:rPr>
    </w:tblStylePr>
    <w:tblStylePr w:type="lastCol">
      <w:rPr>
        <w:b/>
        <w:bCs/>
      </w:rPr>
    </w:tblStylePr>
    <w:tblStylePr w:type="band1Vert">
      <w:tblPr/>
      <w:tcPr>
        <w:shd w:val="clear" w:color="auto" w:fill="FFCA76" w:themeFill="accent1" w:themeFillTint="7F"/>
      </w:tcPr>
    </w:tblStylePr>
    <w:tblStylePr w:type="band1Horz">
      <w:tblPr/>
      <w:tcPr>
        <w:shd w:val="clear" w:color="auto" w:fill="FFCA76" w:themeFill="accent1" w:themeFillTint="7F"/>
      </w:tcPr>
    </w:tblStylePr>
  </w:style>
  <w:style w:type="table" w:styleId="MediumGrid1-Accent2">
    <w:name w:val="Medium Grid 1 Accent 2"/>
    <w:basedOn w:val="TableNormal"/>
    <w:uiPriority w:val="67"/>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CC94D" w:themeColor="accent2" w:themeTint="BF"/>
        <w:left w:val="single" w:sz="8" w:space="0" w:color="FCC94D" w:themeColor="accent2" w:themeTint="BF"/>
        <w:bottom w:val="single" w:sz="8" w:space="0" w:color="FCC94D" w:themeColor="accent2" w:themeTint="BF"/>
        <w:right w:val="single" w:sz="8" w:space="0" w:color="FCC94D" w:themeColor="accent2" w:themeTint="BF"/>
        <w:insideH w:val="single" w:sz="8" w:space="0" w:color="FCC94D" w:themeColor="accent2" w:themeTint="BF"/>
        <w:insideV w:val="single" w:sz="8" w:space="0" w:color="FCC94D" w:themeColor="accent2" w:themeTint="BF"/>
      </w:tblBorders>
    </w:tblPr>
    <w:tcPr>
      <w:shd w:val="clear" w:color="auto" w:fill="FEEDC4" w:themeFill="accent2" w:themeFillTint="3F"/>
    </w:tcPr>
    <w:tblStylePr w:type="firstRow">
      <w:rPr>
        <w:b/>
        <w:bCs/>
      </w:rPr>
    </w:tblStylePr>
    <w:tblStylePr w:type="lastRow">
      <w:rPr>
        <w:b/>
        <w:bCs/>
      </w:rPr>
      <w:tblPr/>
      <w:tcPr>
        <w:tcBorders>
          <w:top w:val="single" w:sz="18" w:space="0" w:color="FCC94D" w:themeColor="accent2" w:themeTint="BF"/>
        </w:tcBorders>
      </w:tcPr>
    </w:tblStylePr>
    <w:tblStylePr w:type="firstCol">
      <w:rPr>
        <w:b/>
        <w:bCs/>
      </w:rPr>
    </w:tblStylePr>
    <w:tblStylePr w:type="lastCol">
      <w:rPr>
        <w:b/>
        <w:bCs/>
      </w:rPr>
    </w:tblStylePr>
    <w:tblStylePr w:type="band1Vert">
      <w:tblPr/>
      <w:tcPr>
        <w:shd w:val="clear" w:color="auto" w:fill="FDDB89" w:themeFill="accent2" w:themeFillTint="7F"/>
      </w:tcPr>
    </w:tblStylePr>
    <w:tblStylePr w:type="band1Horz">
      <w:tblPr/>
      <w:tcPr>
        <w:shd w:val="clear" w:color="auto" w:fill="FDDB89" w:themeFill="accent2" w:themeFillTint="7F"/>
      </w:tcPr>
    </w:tblStylePr>
  </w:style>
  <w:style w:type="table" w:styleId="MediumGrid1-Accent3">
    <w:name w:val="Medium Grid 1 Accent 3"/>
    <w:basedOn w:val="TableNormal"/>
    <w:uiPriority w:val="67"/>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448FB5" w:themeColor="accent3" w:themeTint="BF"/>
        <w:left w:val="single" w:sz="8" w:space="0" w:color="448FB5" w:themeColor="accent3" w:themeTint="BF"/>
        <w:bottom w:val="single" w:sz="8" w:space="0" w:color="448FB5" w:themeColor="accent3" w:themeTint="BF"/>
        <w:right w:val="single" w:sz="8" w:space="0" w:color="448FB5" w:themeColor="accent3" w:themeTint="BF"/>
        <w:insideH w:val="single" w:sz="8" w:space="0" w:color="448FB5" w:themeColor="accent3" w:themeTint="BF"/>
        <w:insideV w:val="single" w:sz="8" w:space="0" w:color="448FB5" w:themeColor="accent3" w:themeTint="BF"/>
      </w:tblBorders>
    </w:tblPr>
    <w:tcPr>
      <w:shd w:val="clear" w:color="auto" w:fill="C0DAE7" w:themeFill="accent3" w:themeFillTint="3F"/>
    </w:tcPr>
    <w:tblStylePr w:type="firstRow">
      <w:rPr>
        <w:b/>
        <w:bCs/>
      </w:rPr>
    </w:tblStylePr>
    <w:tblStylePr w:type="lastRow">
      <w:rPr>
        <w:b/>
        <w:bCs/>
      </w:rPr>
      <w:tblPr/>
      <w:tcPr>
        <w:tcBorders>
          <w:top w:val="single" w:sz="18" w:space="0" w:color="448FB5" w:themeColor="accent3" w:themeTint="BF"/>
        </w:tcBorders>
      </w:tcPr>
    </w:tblStylePr>
    <w:tblStylePr w:type="firstCol">
      <w:rPr>
        <w:b/>
        <w:bCs/>
      </w:rPr>
    </w:tblStylePr>
    <w:tblStylePr w:type="lastCol">
      <w:rPr>
        <w:b/>
        <w:bCs/>
      </w:rPr>
    </w:tblStylePr>
    <w:tblStylePr w:type="band1Vert">
      <w:tblPr/>
      <w:tcPr>
        <w:shd w:val="clear" w:color="auto" w:fill="81B5CF" w:themeFill="accent3" w:themeFillTint="7F"/>
      </w:tcPr>
    </w:tblStylePr>
    <w:tblStylePr w:type="band1Horz">
      <w:tblPr/>
      <w:tcPr>
        <w:shd w:val="clear" w:color="auto" w:fill="81B5CF" w:themeFill="accent3" w:themeFillTint="7F"/>
      </w:tcPr>
    </w:tblStylePr>
  </w:style>
  <w:style w:type="table" w:styleId="MediumGrid1-Accent4">
    <w:name w:val="Medium Grid 1 Accent 4"/>
    <w:basedOn w:val="TableNormal"/>
    <w:uiPriority w:val="67"/>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75BBC0" w:themeColor="accent4" w:themeTint="BF"/>
        <w:left w:val="single" w:sz="8" w:space="0" w:color="75BBC0" w:themeColor="accent4" w:themeTint="BF"/>
        <w:bottom w:val="single" w:sz="8" w:space="0" w:color="75BBC0" w:themeColor="accent4" w:themeTint="BF"/>
        <w:right w:val="single" w:sz="8" w:space="0" w:color="75BBC0" w:themeColor="accent4" w:themeTint="BF"/>
        <w:insideH w:val="single" w:sz="8" w:space="0" w:color="75BBC0" w:themeColor="accent4" w:themeTint="BF"/>
        <w:insideV w:val="single" w:sz="8" w:space="0" w:color="75BBC0" w:themeColor="accent4" w:themeTint="BF"/>
      </w:tblBorders>
    </w:tblPr>
    <w:tcPr>
      <w:shd w:val="clear" w:color="auto" w:fill="D1E8EA" w:themeFill="accent4" w:themeFillTint="3F"/>
    </w:tcPr>
    <w:tblStylePr w:type="firstRow">
      <w:rPr>
        <w:b/>
        <w:bCs/>
      </w:rPr>
    </w:tblStylePr>
    <w:tblStylePr w:type="lastRow">
      <w:rPr>
        <w:b/>
        <w:bCs/>
      </w:rPr>
      <w:tblPr/>
      <w:tcPr>
        <w:tcBorders>
          <w:top w:val="single" w:sz="18" w:space="0" w:color="75BBC0" w:themeColor="accent4" w:themeTint="BF"/>
        </w:tcBorders>
      </w:tcPr>
    </w:tblStylePr>
    <w:tblStylePr w:type="firstCol">
      <w:rPr>
        <w:b/>
        <w:bCs/>
      </w:rPr>
    </w:tblStylePr>
    <w:tblStylePr w:type="lastCol">
      <w:rPr>
        <w:b/>
        <w:bCs/>
      </w:rPr>
    </w:tblStylePr>
    <w:tblStylePr w:type="band1Vert">
      <w:tblPr/>
      <w:tcPr>
        <w:shd w:val="clear" w:color="auto" w:fill="A3D2D5" w:themeFill="accent4" w:themeFillTint="7F"/>
      </w:tcPr>
    </w:tblStylePr>
    <w:tblStylePr w:type="band1Horz">
      <w:tblPr/>
      <w:tcPr>
        <w:shd w:val="clear" w:color="auto" w:fill="A3D2D5" w:themeFill="accent4" w:themeFillTint="7F"/>
      </w:tcPr>
    </w:tblStylePr>
  </w:style>
  <w:style w:type="table" w:styleId="MediumGrid1-Accent5">
    <w:name w:val="Medium Grid 1 Accent 5"/>
    <w:basedOn w:val="TableNormal"/>
    <w:uiPriority w:val="67"/>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48259" w:themeColor="accent5" w:themeTint="BF"/>
        <w:left w:val="single" w:sz="8" w:space="0" w:color="F48259" w:themeColor="accent5" w:themeTint="BF"/>
        <w:bottom w:val="single" w:sz="8" w:space="0" w:color="F48259" w:themeColor="accent5" w:themeTint="BF"/>
        <w:right w:val="single" w:sz="8" w:space="0" w:color="F48259" w:themeColor="accent5" w:themeTint="BF"/>
        <w:insideH w:val="single" w:sz="8" w:space="0" w:color="F48259" w:themeColor="accent5" w:themeTint="BF"/>
        <w:insideV w:val="single" w:sz="8" w:space="0" w:color="F48259" w:themeColor="accent5" w:themeTint="BF"/>
      </w:tblBorders>
    </w:tblPr>
    <w:tcPr>
      <w:shd w:val="clear" w:color="auto" w:fill="FBD5C8" w:themeFill="accent5" w:themeFillTint="3F"/>
    </w:tcPr>
    <w:tblStylePr w:type="firstRow">
      <w:rPr>
        <w:b/>
        <w:bCs/>
      </w:rPr>
    </w:tblStylePr>
    <w:tblStylePr w:type="lastRow">
      <w:rPr>
        <w:b/>
        <w:bCs/>
      </w:rPr>
      <w:tblPr/>
      <w:tcPr>
        <w:tcBorders>
          <w:top w:val="single" w:sz="18" w:space="0" w:color="F48259" w:themeColor="accent5" w:themeTint="BF"/>
        </w:tcBorders>
      </w:tcPr>
    </w:tblStylePr>
    <w:tblStylePr w:type="firstCol">
      <w:rPr>
        <w:b/>
        <w:bCs/>
      </w:rPr>
    </w:tblStylePr>
    <w:tblStylePr w:type="lastCol">
      <w:rPr>
        <w:b/>
        <w:bCs/>
      </w:rPr>
    </w:tblStylePr>
    <w:tblStylePr w:type="band1Vert">
      <w:tblPr/>
      <w:tcPr>
        <w:shd w:val="clear" w:color="auto" w:fill="F8AC90" w:themeFill="accent5" w:themeFillTint="7F"/>
      </w:tcPr>
    </w:tblStylePr>
    <w:tblStylePr w:type="band1Horz">
      <w:tblPr/>
      <w:tcPr>
        <w:shd w:val="clear" w:color="auto" w:fill="F8AC90" w:themeFill="accent5" w:themeFillTint="7F"/>
      </w:tcPr>
    </w:tblStylePr>
  </w:style>
  <w:style w:type="table" w:styleId="MediumGrid1-Accent6">
    <w:name w:val="Medium Grid 1 Accent 6"/>
    <w:basedOn w:val="TableNormal"/>
    <w:uiPriority w:val="67"/>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BFCED6" w:themeColor="accent6" w:themeTint="BF"/>
        <w:left w:val="single" w:sz="8" w:space="0" w:color="BFCED6" w:themeColor="accent6" w:themeTint="BF"/>
        <w:bottom w:val="single" w:sz="8" w:space="0" w:color="BFCED6" w:themeColor="accent6" w:themeTint="BF"/>
        <w:right w:val="single" w:sz="8" w:space="0" w:color="BFCED6" w:themeColor="accent6" w:themeTint="BF"/>
        <w:insideH w:val="single" w:sz="8" w:space="0" w:color="BFCED6" w:themeColor="accent6" w:themeTint="BF"/>
        <w:insideV w:val="single" w:sz="8" w:space="0" w:color="BFCED6" w:themeColor="accent6" w:themeTint="BF"/>
      </w:tblBorders>
    </w:tblPr>
    <w:tcPr>
      <w:shd w:val="clear" w:color="auto" w:fill="EAEFF1" w:themeFill="accent6" w:themeFillTint="3F"/>
    </w:tcPr>
    <w:tblStylePr w:type="firstRow">
      <w:rPr>
        <w:b/>
        <w:bCs/>
      </w:rPr>
    </w:tblStylePr>
    <w:tblStylePr w:type="lastRow">
      <w:rPr>
        <w:b/>
        <w:bCs/>
      </w:rPr>
      <w:tblPr/>
      <w:tcPr>
        <w:tcBorders>
          <w:top w:val="single" w:sz="18" w:space="0" w:color="BFCED6" w:themeColor="accent6" w:themeTint="BF"/>
        </w:tcBorders>
      </w:tcPr>
    </w:tblStylePr>
    <w:tblStylePr w:type="firstCol">
      <w:rPr>
        <w:b/>
        <w:bCs/>
      </w:rPr>
    </w:tblStylePr>
    <w:tblStylePr w:type="lastCol">
      <w:rPr>
        <w:b/>
        <w:bCs/>
      </w:rPr>
    </w:tblStylePr>
    <w:tblStylePr w:type="band1Vert">
      <w:tblPr/>
      <w:tcPr>
        <w:shd w:val="clear" w:color="auto" w:fill="D5DFE4" w:themeFill="accent6" w:themeFillTint="7F"/>
      </w:tcPr>
    </w:tblStylePr>
    <w:tblStylePr w:type="band1Horz">
      <w:tblPr/>
      <w:tcPr>
        <w:shd w:val="clear" w:color="auto" w:fill="D5DFE4" w:themeFill="accent6" w:themeFillTint="7F"/>
      </w:tcPr>
    </w:tblStylePr>
  </w:style>
  <w:style w:type="table" w:styleId="MediumGrid2">
    <w:name w:val="Medium Grid 2"/>
    <w:basedOn w:val="TableNormal"/>
    <w:uiPriority w:val="68"/>
    <w:semiHidden/>
    <w:unhideWhenUsed/>
    <w:pPr>
      <w:spacing w:after="0" w:line="240" w:lineRule="auto"/>
    </w:pPr>
    <w:rPr>
      <w:rFonts w:asciiTheme="majorHAnsi" w:eastAsiaTheme="majorEastAsia" w:hAnsiTheme="majorHAnsi" w:cstheme="majorBidi"/>
      <w:color w:val="000000" w:themeColor="text1"/>
      <w:kern w:val="0"/>
      <w:sz w:val="24"/>
      <w:szCs w:val="24"/>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pPr>
      <w:spacing w:after="0" w:line="240" w:lineRule="auto"/>
    </w:pPr>
    <w:rPr>
      <w:rFonts w:asciiTheme="majorHAnsi" w:eastAsiaTheme="majorEastAsia" w:hAnsiTheme="majorHAnsi" w:cstheme="majorBidi"/>
      <w:color w:val="000000" w:themeColor="text1"/>
      <w:kern w:val="0"/>
      <w:sz w:val="24"/>
      <w:szCs w:val="24"/>
      <w14:ligatures w14:val="none"/>
    </w:rPr>
    <w:tblPr>
      <w:tblStyleRowBandSize w:val="1"/>
      <w:tblStyleColBandSize w:val="1"/>
      <w:tblBorders>
        <w:top w:val="single" w:sz="8" w:space="0" w:color="EB9200" w:themeColor="accent1"/>
        <w:left w:val="single" w:sz="8" w:space="0" w:color="EB9200" w:themeColor="accent1"/>
        <w:bottom w:val="single" w:sz="8" w:space="0" w:color="EB9200" w:themeColor="accent1"/>
        <w:right w:val="single" w:sz="8" w:space="0" w:color="EB9200" w:themeColor="accent1"/>
        <w:insideH w:val="single" w:sz="8" w:space="0" w:color="EB9200" w:themeColor="accent1"/>
        <w:insideV w:val="single" w:sz="8" w:space="0" w:color="EB9200" w:themeColor="accent1"/>
      </w:tblBorders>
    </w:tblPr>
    <w:tcPr>
      <w:shd w:val="clear" w:color="auto" w:fill="FFE5BB" w:themeFill="accent1" w:themeFillTint="3F"/>
    </w:tcPr>
    <w:tblStylePr w:type="firstRow">
      <w:rPr>
        <w:b/>
        <w:bCs/>
        <w:color w:val="000000" w:themeColor="text1"/>
      </w:rPr>
      <w:tblPr/>
      <w:tcPr>
        <w:shd w:val="clear" w:color="auto" w:fill="FFF4E4"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AC8" w:themeFill="accent1" w:themeFillTint="33"/>
      </w:tcPr>
    </w:tblStylePr>
    <w:tblStylePr w:type="band1Vert">
      <w:tblPr/>
      <w:tcPr>
        <w:shd w:val="clear" w:color="auto" w:fill="FFCA76" w:themeFill="accent1" w:themeFillTint="7F"/>
      </w:tcPr>
    </w:tblStylePr>
    <w:tblStylePr w:type="band1Horz">
      <w:tblPr/>
      <w:tcPr>
        <w:tcBorders>
          <w:insideH w:val="single" w:sz="6" w:space="0" w:color="EB9200" w:themeColor="accent1"/>
          <w:insideV w:val="single" w:sz="6" w:space="0" w:color="EB9200" w:themeColor="accent1"/>
        </w:tcBorders>
        <w:shd w:val="clear" w:color="auto" w:fill="FFCA76"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pPr>
      <w:spacing w:after="0" w:line="240" w:lineRule="auto"/>
    </w:pPr>
    <w:rPr>
      <w:rFonts w:asciiTheme="majorHAnsi" w:eastAsiaTheme="majorEastAsia" w:hAnsiTheme="majorHAnsi" w:cstheme="majorBidi"/>
      <w:color w:val="000000" w:themeColor="text1"/>
      <w:kern w:val="0"/>
      <w:sz w:val="24"/>
      <w:szCs w:val="24"/>
      <w14:ligatures w14:val="none"/>
    </w:rPr>
    <w:tblPr>
      <w:tblStyleRowBandSize w:val="1"/>
      <w:tblStyleColBandSize w:val="1"/>
      <w:tblBorders>
        <w:top w:val="single" w:sz="8" w:space="0" w:color="FCB813" w:themeColor="accent2"/>
        <w:left w:val="single" w:sz="8" w:space="0" w:color="FCB813" w:themeColor="accent2"/>
        <w:bottom w:val="single" w:sz="8" w:space="0" w:color="FCB813" w:themeColor="accent2"/>
        <w:right w:val="single" w:sz="8" w:space="0" w:color="FCB813" w:themeColor="accent2"/>
        <w:insideH w:val="single" w:sz="8" w:space="0" w:color="FCB813" w:themeColor="accent2"/>
        <w:insideV w:val="single" w:sz="8" w:space="0" w:color="FCB813" w:themeColor="accent2"/>
      </w:tblBorders>
    </w:tblPr>
    <w:tcPr>
      <w:shd w:val="clear" w:color="auto" w:fill="FEEDC4" w:themeFill="accent2" w:themeFillTint="3F"/>
    </w:tcPr>
    <w:tblStylePr w:type="firstRow">
      <w:rPr>
        <w:b/>
        <w:bCs/>
        <w:color w:val="000000" w:themeColor="text1"/>
      </w:rPr>
      <w:tblPr/>
      <w:tcPr>
        <w:shd w:val="clear" w:color="auto" w:fill="FEF7E7"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EF0CF" w:themeFill="accent2" w:themeFillTint="33"/>
      </w:tcPr>
    </w:tblStylePr>
    <w:tblStylePr w:type="band1Vert">
      <w:tblPr/>
      <w:tcPr>
        <w:shd w:val="clear" w:color="auto" w:fill="FDDB89" w:themeFill="accent2" w:themeFillTint="7F"/>
      </w:tcPr>
    </w:tblStylePr>
    <w:tblStylePr w:type="band1Horz">
      <w:tblPr/>
      <w:tcPr>
        <w:tcBorders>
          <w:insideH w:val="single" w:sz="6" w:space="0" w:color="FCB813" w:themeColor="accent2"/>
          <w:insideV w:val="single" w:sz="6" w:space="0" w:color="FCB813" w:themeColor="accent2"/>
        </w:tcBorders>
        <w:shd w:val="clear" w:color="auto" w:fill="FDDB89"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pPr>
      <w:spacing w:after="0" w:line="240" w:lineRule="auto"/>
    </w:pPr>
    <w:rPr>
      <w:rFonts w:asciiTheme="majorHAnsi" w:eastAsiaTheme="majorEastAsia" w:hAnsiTheme="majorHAnsi" w:cstheme="majorBidi"/>
      <w:color w:val="000000" w:themeColor="text1"/>
      <w:kern w:val="0"/>
      <w:sz w:val="24"/>
      <w:szCs w:val="24"/>
      <w14:ligatures w14:val="none"/>
    </w:rPr>
    <w:tblPr>
      <w:tblStyleRowBandSize w:val="1"/>
      <w:tblStyleColBandSize w:val="1"/>
      <w:tblBorders>
        <w:top w:val="single" w:sz="8" w:space="0" w:color="2D5E77" w:themeColor="accent3"/>
        <w:left w:val="single" w:sz="8" w:space="0" w:color="2D5E77" w:themeColor="accent3"/>
        <w:bottom w:val="single" w:sz="8" w:space="0" w:color="2D5E77" w:themeColor="accent3"/>
        <w:right w:val="single" w:sz="8" w:space="0" w:color="2D5E77" w:themeColor="accent3"/>
        <w:insideH w:val="single" w:sz="8" w:space="0" w:color="2D5E77" w:themeColor="accent3"/>
        <w:insideV w:val="single" w:sz="8" w:space="0" w:color="2D5E77" w:themeColor="accent3"/>
      </w:tblBorders>
    </w:tblPr>
    <w:tcPr>
      <w:shd w:val="clear" w:color="auto" w:fill="C0DAE7" w:themeFill="accent3" w:themeFillTint="3F"/>
    </w:tcPr>
    <w:tblStylePr w:type="firstRow">
      <w:rPr>
        <w:b/>
        <w:bCs/>
        <w:color w:val="000000" w:themeColor="text1"/>
      </w:rPr>
      <w:tblPr/>
      <w:tcPr>
        <w:shd w:val="clear" w:color="auto" w:fill="E6F0F5"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E1EC" w:themeFill="accent3" w:themeFillTint="33"/>
      </w:tcPr>
    </w:tblStylePr>
    <w:tblStylePr w:type="band1Vert">
      <w:tblPr/>
      <w:tcPr>
        <w:shd w:val="clear" w:color="auto" w:fill="81B5CF" w:themeFill="accent3" w:themeFillTint="7F"/>
      </w:tcPr>
    </w:tblStylePr>
    <w:tblStylePr w:type="band1Horz">
      <w:tblPr/>
      <w:tcPr>
        <w:tcBorders>
          <w:insideH w:val="single" w:sz="6" w:space="0" w:color="2D5E77" w:themeColor="accent3"/>
          <w:insideV w:val="single" w:sz="6" w:space="0" w:color="2D5E77" w:themeColor="accent3"/>
        </w:tcBorders>
        <w:shd w:val="clear" w:color="auto" w:fill="81B5C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pPr>
      <w:spacing w:after="0" w:line="240" w:lineRule="auto"/>
    </w:pPr>
    <w:rPr>
      <w:rFonts w:asciiTheme="majorHAnsi" w:eastAsiaTheme="majorEastAsia" w:hAnsiTheme="majorHAnsi" w:cstheme="majorBidi"/>
      <w:color w:val="000000" w:themeColor="text1"/>
      <w:kern w:val="0"/>
      <w:sz w:val="24"/>
      <w:szCs w:val="24"/>
      <w14:ligatures w14:val="none"/>
    </w:rPr>
    <w:tblPr>
      <w:tblStyleRowBandSize w:val="1"/>
      <w:tblStyleColBandSize w:val="1"/>
      <w:tblBorders>
        <w:top w:val="single" w:sz="8" w:space="0" w:color="4CA1A6" w:themeColor="accent4"/>
        <w:left w:val="single" w:sz="8" w:space="0" w:color="4CA1A6" w:themeColor="accent4"/>
        <w:bottom w:val="single" w:sz="8" w:space="0" w:color="4CA1A6" w:themeColor="accent4"/>
        <w:right w:val="single" w:sz="8" w:space="0" w:color="4CA1A6" w:themeColor="accent4"/>
        <w:insideH w:val="single" w:sz="8" w:space="0" w:color="4CA1A6" w:themeColor="accent4"/>
        <w:insideV w:val="single" w:sz="8" w:space="0" w:color="4CA1A6" w:themeColor="accent4"/>
      </w:tblBorders>
    </w:tblPr>
    <w:tcPr>
      <w:shd w:val="clear" w:color="auto" w:fill="D1E8EA" w:themeFill="accent4" w:themeFillTint="3F"/>
    </w:tcPr>
    <w:tblStylePr w:type="firstRow">
      <w:rPr>
        <w:b/>
        <w:bCs/>
        <w:color w:val="000000" w:themeColor="text1"/>
      </w:rPr>
      <w:tblPr/>
      <w:tcPr>
        <w:shd w:val="clear" w:color="auto" w:fill="ECF6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CEE" w:themeFill="accent4" w:themeFillTint="33"/>
      </w:tcPr>
    </w:tblStylePr>
    <w:tblStylePr w:type="band1Vert">
      <w:tblPr/>
      <w:tcPr>
        <w:shd w:val="clear" w:color="auto" w:fill="A3D2D5" w:themeFill="accent4" w:themeFillTint="7F"/>
      </w:tcPr>
    </w:tblStylePr>
    <w:tblStylePr w:type="band1Horz">
      <w:tblPr/>
      <w:tcPr>
        <w:tcBorders>
          <w:insideH w:val="single" w:sz="6" w:space="0" w:color="4CA1A6" w:themeColor="accent4"/>
          <w:insideV w:val="single" w:sz="6" w:space="0" w:color="4CA1A6" w:themeColor="accent4"/>
        </w:tcBorders>
        <w:shd w:val="clear" w:color="auto" w:fill="A3D2D5"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pPr>
      <w:spacing w:after="0" w:line="240" w:lineRule="auto"/>
    </w:pPr>
    <w:rPr>
      <w:rFonts w:asciiTheme="majorHAnsi" w:eastAsiaTheme="majorEastAsia" w:hAnsiTheme="majorHAnsi" w:cstheme="majorBidi"/>
      <w:color w:val="000000" w:themeColor="text1"/>
      <w:kern w:val="0"/>
      <w:sz w:val="24"/>
      <w:szCs w:val="24"/>
      <w14:ligatures w14:val="none"/>
    </w:rPr>
    <w:tblPr>
      <w:tblStyleRowBandSize w:val="1"/>
      <w:tblStyleColBandSize w:val="1"/>
      <w:tblBorders>
        <w:top w:val="single" w:sz="8" w:space="0" w:color="F15A22" w:themeColor="accent5"/>
        <w:left w:val="single" w:sz="8" w:space="0" w:color="F15A22" w:themeColor="accent5"/>
        <w:bottom w:val="single" w:sz="8" w:space="0" w:color="F15A22" w:themeColor="accent5"/>
        <w:right w:val="single" w:sz="8" w:space="0" w:color="F15A22" w:themeColor="accent5"/>
        <w:insideH w:val="single" w:sz="8" w:space="0" w:color="F15A22" w:themeColor="accent5"/>
        <w:insideV w:val="single" w:sz="8" w:space="0" w:color="F15A22" w:themeColor="accent5"/>
      </w:tblBorders>
    </w:tblPr>
    <w:tcPr>
      <w:shd w:val="clear" w:color="auto" w:fill="FBD5C8" w:themeFill="accent5" w:themeFillTint="3F"/>
    </w:tcPr>
    <w:tblStylePr w:type="firstRow">
      <w:rPr>
        <w:b/>
        <w:bCs/>
        <w:color w:val="000000" w:themeColor="text1"/>
      </w:rPr>
      <w:tblPr/>
      <w:tcPr>
        <w:shd w:val="clear" w:color="auto" w:fill="FDEEE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CDDD2" w:themeFill="accent5" w:themeFillTint="33"/>
      </w:tcPr>
    </w:tblStylePr>
    <w:tblStylePr w:type="band1Vert">
      <w:tblPr/>
      <w:tcPr>
        <w:shd w:val="clear" w:color="auto" w:fill="F8AC90" w:themeFill="accent5" w:themeFillTint="7F"/>
      </w:tcPr>
    </w:tblStylePr>
    <w:tblStylePr w:type="band1Horz">
      <w:tblPr/>
      <w:tcPr>
        <w:tcBorders>
          <w:insideH w:val="single" w:sz="6" w:space="0" w:color="F15A22" w:themeColor="accent5"/>
          <w:insideV w:val="single" w:sz="6" w:space="0" w:color="F15A22" w:themeColor="accent5"/>
        </w:tcBorders>
        <w:shd w:val="clear" w:color="auto" w:fill="F8AC90"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pPr>
      <w:spacing w:after="0" w:line="240" w:lineRule="auto"/>
    </w:pPr>
    <w:rPr>
      <w:rFonts w:asciiTheme="majorHAnsi" w:eastAsiaTheme="majorEastAsia" w:hAnsiTheme="majorHAnsi" w:cstheme="majorBidi"/>
      <w:color w:val="000000" w:themeColor="text1"/>
      <w:kern w:val="0"/>
      <w:sz w:val="24"/>
      <w:szCs w:val="24"/>
      <w14:ligatures w14:val="none"/>
    </w:rPr>
    <w:tblPr>
      <w:tblStyleRowBandSize w:val="1"/>
      <w:tblStyleColBandSize w:val="1"/>
      <w:tblBorders>
        <w:top w:val="single" w:sz="8" w:space="0" w:color="ABBFC9" w:themeColor="accent6"/>
        <w:left w:val="single" w:sz="8" w:space="0" w:color="ABBFC9" w:themeColor="accent6"/>
        <w:bottom w:val="single" w:sz="8" w:space="0" w:color="ABBFC9" w:themeColor="accent6"/>
        <w:right w:val="single" w:sz="8" w:space="0" w:color="ABBFC9" w:themeColor="accent6"/>
        <w:insideH w:val="single" w:sz="8" w:space="0" w:color="ABBFC9" w:themeColor="accent6"/>
        <w:insideV w:val="single" w:sz="8" w:space="0" w:color="ABBFC9" w:themeColor="accent6"/>
      </w:tblBorders>
    </w:tblPr>
    <w:tcPr>
      <w:shd w:val="clear" w:color="auto" w:fill="EAEFF1" w:themeFill="accent6" w:themeFillTint="3F"/>
    </w:tcPr>
    <w:tblStylePr w:type="firstRow">
      <w:rPr>
        <w:b/>
        <w:bCs/>
        <w:color w:val="000000" w:themeColor="text1"/>
      </w:rPr>
      <w:tblPr/>
      <w:tcPr>
        <w:shd w:val="clear" w:color="auto" w:fill="F6F8F9"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EF2F4" w:themeFill="accent6" w:themeFillTint="33"/>
      </w:tcPr>
    </w:tblStylePr>
    <w:tblStylePr w:type="band1Vert">
      <w:tblPr/>
      <w:tcPr>
        <w:shd w:val="clear" w:color="auto" w:fill="D5DFE4" w:themeFill="accent6" w:themeFillTint="7F"/>
      </w:tcPr>
    </w:tblStylePr>
    <w:tblStylePr w:type="band1Horz">
      <w:tblPr/>
      <w:tcPr>
        <w:tcBorders>
          <w:insideH w:val="single" w:sz="6" w:space="0" w:color="ABBFC9" w:themeColor="accent6"/>
          <w:insideV w:val="single" w:sz="6" w:space="0" w:color="ABBFC9" w:themeColor="accent6"/>
        </w:tcBorders>
        <w:shd w:val="clear" w:color="auto" w:fill="D5DFE4"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5BB"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B920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B920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B920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B920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CA76"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CA76" w:themeFill="accent1" w:themeFillTint="7F"/>
      </w:tcPr>
    </w:tblStylePr>
  </w:style>
  <w:style w:type="table" w:styleId="MediumGrid3-Accent2">
    <w:name w:val="Medium Grid 3 Accent 2"/>
    <w:basedOn w:val="TableNormal"/>
    <w:uiPriority w:val="69"/>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EDC4"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CB813"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CB813"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CB813"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CB813"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DDB89"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DDB89" w:themeFill="accent2" w:themeFillTint="7F"/>
      </w:tcPr>
    </w:tblStylePr>
  </w:style>
  <w:style w:type="table" w:styleId="MediumGrid3-Accent3">
    <w:name w:val="Medium Grid 3 Accent 3"/>
    <w:basedOn w:val="TableNormal"/>
    <w:uiPriority w:val="69"/>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DAE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2D5E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2D5E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2D5E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2D5E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1B5C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1B5CF" w:themeFill="accent3" w:themeFillTint="7F"/>
      </w:tcPr>
    </w:tblStylePr>
  </w:style>
  <w:style w:type="table" w:styleId="MediumGrid3-Accent4">
    <w:name w:val="Medium Grid 3 Accent 4"/>
    <w:basedOn w:val="TableNormal"/>
    <w:uiPriority w:val="69"/>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1E8EA"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CA1A6"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CA1A6"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CA1A6"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CA1A6"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3D2D5"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3D2D5" w:themeFill="accent4" w:themeFillTint="7F"/>
      </w:tcPr>
    </w:tblStylePr>
  </w:style>
  <w:style w:type="table" w:styleId="MediumGrid3-Accent5">
    <w:name w:val="Medium Grid 3 Accent 5"/>
    <w:basedOn w:val="TableNormal"/>
    <w:uiPriority w:val="69"/>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BD5C8"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15A2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15A2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15A2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15A2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8AC90"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8AC90" w:themeFill="accent5" w:themeFillTint="7F"/>
      </w:tcPr>
    </w:tblStylePr>
  </w:style>
  <w:style w:type="table" w:styleId="MediumGrid3-Accent6">
    <w:name w:val="Medium Grid 3 Accent 6"/>
    <w:basedOn w:val="TableNormal"/>
    <w:uiPriority w:val="69"/>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AEFF1"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BBFC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BBFC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BBFC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BBFC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5DFE4"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5DFE4" w:themeFill="accent6" w:themeFillTint="7F"/>
      </w:tcPr>
    </w:tblStylePr>
  </w:style>
  <w:style w:type="table" w:styleId="MediumList1">
    <w:name w:val="Medium List 1"/>
    <w:basedOn w:val="TableNormal"/>
    <w:uiPriority w:val="65"/>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585854"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8" w:space="0" w:color="EB9200" w:themeColor="accent1"/>
        <w:bottom w:val="single" w:sz="8" w:space="0" w:color="EB9200" w:themeColor="accent1"/>
      </w:tblBorders>
    </w:tblPr>
    <w:tblStylePr w:type="firstRow">
      <w:rPr>
        <w:rFonts w:asciiTheme="majorHAnsi" w:eastAsiaTheme="majorEastAsia" w:hAnsiTheme="majorHAnsi" w:cstheme="majorBidi"/>
      </w:rPr>
      <w:tblPr/>
      <w:tcPr>
        <w:tcBorders>
          <w:top w:val="nil"/>
          <w:bottom w:val="single" w:sz="8" w:space="0" w:color="EB9200" w:themeColor="accent1"/>
        </w:tcBorders>
      </w:tcPr>
    </w:tblStylePr>
    <w:tblStylePr w:type="lastRow">
      <w:rPr>
        <w:b/>
        <w:bCs/>
        <w:color w:val="585854" w:themeColor="text2"/>
      </w:rPr>
      <w:tblPr/>
      <w:tcPr>
        <w:tcBorders>
          <w:top w:val="single" w:sz="8" w:space="0" w:color="EB9200" w:themeColor="accent1"/>
          <w:bottom w:val="single" w:sz="8" w:space="0" w:color="EB9200" w:themeColor="accent1"/>
        </w:tcBorders>
      </w:tcPr>
    </w:tblStylePr>
    <w:tblStylePr w:type="firstCol">
      <w:rPr>
        <w:b/>
        <w:bCs/>
      </w:rPr>
    </w:tblStylePr>
    <w:tblStylePr w:type="lastCol">
      <w:rPr>
        <w:b/>
        <w:bCs/>
      </w:rPr>
      <w:tblPr/>
      <w:tcPr>
        <w:tcBorders>
          <w:top w:val="single" w:sz="8" w:space="0" w:color="EB9200" w:themeColor="accent1"/>
          <w:bottom w:val="single" w:sz="8" w:space="0" w:color="EB9200" w:themeColor="accent1"/>
        </w:tcBorders>
      </w:tcPr>
    </w:tblStylePr>
    <w:tblStylePr w:type="band1Vert">
      <w:tblPr/>
      <w:tcPr>
        <w:shd w:val="clear" w:color="auto" w:fill="FFE5BB" w:themeFill="accent1" w:themeFillTint="3F"/>
      </w:tcPr>
    </w:tblStylePr>
    <w:tblStylePr w:type="band1Horz">
      <w:tblPr/>
      <w:tcPr>
        <w:shd w:val="clear" w:color="auto" w:fill="FFE5BB" w:themeFill="accent1" w:themeFillTint="3F"/>
      </w:tcPr>
    </w:tblStylePr>
  </w:style>
  <w:style w:type="table" w:styleId="MediumList1-Accent2">
    <w:name w:val="Medium List 1 Accent 2"/>
    <w:basedOn w:val="TableNormal"/>
    <w:uiPriority w:val="65"/>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8" w:space="0" w:color="FCB813" w:themeColor="accent2"/>
        <w:bottom w:val="single" w:sz="8" w:space="0" w:color="FCB813" w:themeColor="accent2"/>
      </w:tblBorders>
    </w:tblPr>
    <w:tblStylePr w:type="firstRow">
      <w:rPr>
        <w:rFonts w:asciiTheme="majorHAnsi" w:eastAsiaTheme="majorEastAsia" w:hAnsiTheme="majorHAnsi" w:cstheme="majorBidi"/>
      </w:rPr>
      <w:tblPr/>
      <w:tcPr>
        <w:tcBorders>
          <w:top w:val="nil"/>
          <w:bottom w:val="single" w:sz="8" w:space="0" w:color="FCB813" w:themeColor="accent2"/>
        </w:tcBorders>
      </w:tcPr>
    </w:tblStylePr>
    <w:tblStylePr w:type="lastRow">
      <w:rPr>
        <w:b/>
        <w:bCs/>
        <w:color w:val="585854" w:themeColor="text2"/>
      </w:rPr>
      <w:tblPr/>
      <w:tcPr>
        <w:tcBorders>
          <w:top w:val="single" w:sz="8" w:space="0" w:color="FCB813" w:themeColor="accent2"/>
          <w:bottom w:val="single" w:sz="8" w:space="0" w:color="FCB813" w:themeColor="accent2"/>
        </w:tcBorders>
      </w:tcPr>
    </w:tblStylePr>
    <w:tblStylePr w:type="firstCol">
      <w:rPr>
        <w:b/>
        <w:bCs/>
      </w:rPr>
    </w:tblStylePr>
    <w:tblStylePr w:type="lastCol">
      <w:rPr>
        <w:b/>
        <w:bCs/>
      </w:rPr>
      <w:tblPr/>
      <w:tcPr>
        <w:tcBorders>
          <w:top w:val="single" w:sz="8" w:space="0" w:color="FCB813" w:themeColor="accent2"/>
          <w:bottom w:val="single" w:sz="8" w:space="0" w:color="FCB813" w:themeColor="accent2"/>
        </w:tcBorders>
      </w:tcPr>
    </w:tblStylePr>
    <w:tblStylePr w:type="band1Vert">
      <w:tblPr/>
      <w:tcPr>
        <w:shd w:val="clear" w:color="auto" w:fill="FEEDC4" w:themeFill="accent2" w:themeFillTint="3F"/>
      </w:tcPr>
    </w:tblStylePr>
    <w:tblStylePr w:type="band1Horz">
      <w:tblPr/>
      <w:tcPr>
        <w:shd w:val="clear" w:color="auto" w:fill="FEEDC4" w:themeFill="accent2" w:themeFillTint="3F"/>
      </w:tcPr>
    </w:tblStylePr>
  </w:style>
  <w:style w:type="table" w:styleId="MediumList1-Accent3">
    <w:name w:val="Medium List 1 Accent 3"/>
    <w:basedOn w:val="TableNormal"/>
    <w:uiPriority w:val="65"/>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8" w:space="0" w:color="2D5E77" w:themeColor="accent3"/>
        <w:bottom w:val="single" w:sz="8" w:space="0" w:color="2D5E77" w:themeColor="accent3"/>
      </w:tblBorders>
    </w:tblPr>
    <w:tblStylePr w:type="firstRow">
      <w:rPr>
        <w:rFonts w:asciiTheme="majorHAnsi" w:eastAsiaTheme="majorEastAsia" w:hAnsiTheme="majorHAnsi" w:cstheme="majorBidi"/>
      </w:rPr>
      <w:tblPr/>
      <w:tcPr>
        <w:tcBorders>
          <w:top w:val="nil"/>
          <w:bottom w:val="single" w:sz="8" w:space="0" w:color="2D5E77" w:themeColor="accent3"/>
        </w:tcBorders>
      </w:tcPr>
    </w:tblStylePr>
    <w:tblStylePr w:type="lastRow">
      <w:rPr>
        <w:b/>
        <w:bCs/>
        <w:color w:val="585854" w:themeColor="text2"/>
      </w:rPr>
      <w:tblPr/>
      <w:tcPr>
        <w:tcBorders>
          <w:top w:val="single" w:sz="8" w:space="0" w:color="2D5E77" w:themeColor="accent3"/>
          <w:bottom w:val="single" w:sz="8" w:space="0" w:color="2D5E77" w:themeColor="accent3"/>
        </w:tcBorders>
      </w:tcPr>
    </w:tblStylePr>
    <w:tblStylePr w:type="firstCol">
      <w:rPr>
        <w:b/>
        <w:bCs/>
      </w:rPr>
    </w:tblStylePr>
    <w:tblStylePr w:type="lastCol">
      <w:rPr>
        <w:b/>
        <w:bCs/>
      </w:rPr>
      <w:tblPr/>
      <w:tcPr>
        <w:tcBorders>
          <w:top w:val="single" w:sz="8" w:space="0" w:color="2D5E77" w:themeColor="accent3"/>
          <w:bottom w:val="single" w:sz="8" w:space="0" w:color="2D5E77" w:themeColor="accent3"/>
        </w:tcBorders>
      </w:tcPr>
    </w:tblStylePr>
    <w:tblStylePr w:type="band1Vert">
      <w:tblPr/>
      <w:tcPr>
        <w:shd w:val="clear" w:color="auto" w:fill="C0DAE7" w:themeFill="accent3" w:themeFillTint="3F"/>
      </w:tcPr>
    </w:tblStylePr>
    <w:tblStylePr w:type="band1Horz">
      <w:tblPr/>
      <w:tcPr>
        <w:shd w:val="clear" w:color="auto" w:fill="C0DAE7" w:themeFill="accent3" w:themeFillTint="3F"/>
      </w:tcPr>
    </w:tblStylePr>
  </w:style>
  <w:style w:type="table" w:styleId="MediumList1-Accent4">
    <w:name w:val="Medium List 1 Accent 4"/>
    <w:basedOn w:val="TableNormal"/>
    <w:uiPriority w:val="65"/>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8" w:space="0" w:color="4CA1A6" w:themeColor="accent4"/>
        <w:bottom w:val="single" w:sz="8" w:space="0" w:color="4CA1A6" w:themeColor="accent4"/>
      </w:tblBorders>
    </w:tblPr>
    <w:tblStylePr w:type="firstRow">
      <w:rPr>
        <w:rFonts w:asciiTheme="majorHAnsi" w:eastAsiaTheme="majorEastAsia" w:hAnsiTheme="majorHAnsi" w:cstheme="majorBidi"/>
      </w:rPr>
      <w:tblPr/>
      <w:tcPr>
        <w:tcBorders>
          <w:top w:val="nil"/>
          <w:bottom w:val="single" w:sz="8" w:space="0" w:color="4CA1A6" w:themeColor="accent4"/>
        </w:tcBorders>
      </w:tcPr>
    </w:tblStylePr>
    <w:tblStylePr w:type="lastRow">
      <w:rPr>
        <w:b/>
        <w:bCs/>
        <w:color w:val="585854" w:themeColor="text2"/>
      </w:rPr>
      <w:tblPr/>
      <w:tcPr>
        <w:tcBorders>
          <w:top w:val="single" w:sz="8" w:space="0" w:color="4CA1A6" w:themeColor="accent4"/>
          <w:bottom w:val="single" w:sz="8" w:space="0" w:color="4CA1A6" w:themeColor="accent4"/>
        </w:tcBorders>
      </w:tcPr>
    </w:tblStylePr>
    <w:tblStylePr w:type="firstCol">
      <w:rPr>
        <w:b/>
        <w:bCs/>
      </w:rPr>
    </w:tblStylePr>
    <w:tblStylePr w:type="lastCol">
      <w:rPr>
        <w:b/>
        <w:bCs/>
      </w:rPr>
      <w:tblPr/>
      <w:tcPr>
        <w:tcBorders>
          <w:top w:val="single" w:sz="8" w:space="0" w:color="4CA1A6" w:themeColor="accent4"/>
          <w:bottom w:val="single" w:sz="8" w:space="0" w:color="4CA1A6" w:themeColor="accent4"/>
        </w:tcBorders>
      </w:tcPr>
    </w:tblStylePr>
    <w:tblStylePr w:type="band1Vert">
      <w:tblPr/>
      <w:tcPr>
        <w:shd w:val="clear" w:color="auto" w:fill="D1E8EA" w:themeFill="accent4" w:themeFillTint="3F"/>
      </w:tcPr>
    </w:tblStylePr>
    <w:tblStylePr w:type="band1Horz">
      <w:tblPr/>
      <w:tcPr>
        <w:shd w:val="clear" w:color="auto" w:fill="D1E8EA" w:themeFill="accent4" w:themeFillTint="3F"/>
      </w:tcPr>
    </w:tblStylePr>
  </w:style>
  <w:style w:type="table" w:styleId="MediumList1-Accent5">
    <w:name w:val="Medium List 1 Accent 5"/>
    <w:basedOn w:val="TableNormal"/>
    <w:uiPriority w:val="65"/>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8" w:space="0" w:color="F15A22" w:themeColor="accent5"/>
        <w:bottom w:val="single" w:sz="8" w:space="0" w:color="F15A22" w:themeColor="accent5"/>
      </w:tblBorders>
    </w:tblPr>
    <w:tblStylePr w:type="firstRow">
      <w:rPr>
        <w:rFonts w:asciiTheme="majorHAnsi" w:eastAsiaTheme="majorEastAsia" w:hAnsiTheme="majorHAnsi" w:cstheme="majorBidi"/>
      </w:rPr>
      <w:tblPr/>
      <w:tcPr>
        <w:tcBorders>
          <w:top w:val="nil"/>
          <w:bottom w:val="single" w:sz="8" w:space="0" w:color="F15A22" w:themeColor="accent5"/>
        </w:tcBorders>
      </w:tcPr>
    </w:tblStylePr>
    <w:tblStylePr w:type="lastRow">
      <w:rPr>
        <w:b/>
        <w:bCs/>
        <w:color w:val="585854" w:themeColor="text2"/>
      </w:rPr>
      <w:tblPr/>
      <w:tcPr>
        <w:tcBorders>
          <w:top w:val="single" w:sz="8" w:space="0" w:color="F15A22" w:themeColor="accent5"/>
          <w:bottom w:val="single" w:sz="8" w:space="0" w:color="F15A22" w:themeColor="accent5"/>
        </w:tcBorders>
      </w:tcPr>
    </w:tblStylePr>
    <w:tblStylePr w:type="firstCol">
      <w:rPr>
        <w:b/>
        <w:bCs/>
      </w:rPr>
    </w:tblStylePr>
    <w:tblStylePr w:type="lastCol">
      <w:rPr>
        <w:b/>
        <w:bCs/>
      </w:rPr>
      <w:tblPr/>
      <w:tcPr>
        <w:tcBorders>
          <w:top w:val="single" w:sz="8" w:space="0" w:color="F15A22" w:themeColor="accent5"/>
          <w:bottom w:val="single" w:sz="8" w:space="0" w:color="F15A22" w:themeColor="accent5"/>
        </w:tcBorders>
      </w:tcPr>
    </w:tblStylePr>
    <w:tblStylePr w:type="band1Vert">
      <w:tblPr/>
      <w:tcPr>
        <w:shd w:val="clear" w:color="auto" w:fill="FBD5C8" w:themeFill="accent5" w:themeFillTint="3F"/>
      </w:tcPr>
    </w:tblStylePr>
    <w:tblStylePr w:type="band1Horz">
      <w:tblPr/>
      <w:tcPr>
        <w:shd w:val="clear" w:color="auto" w:fill="FBD5C8" w:themeFill="accent5" w:themeFillTint="3F"/>
      </w:tcPr>
    </w:tblStylePr>
  </w:style>
  <w:style w:type="table" w:styleId="MediumList1-Accent6">
    <w:name w:val="Medium List 1 Accent 6"/>
    <w:basedOn w:val="TableNormal"/>
    <w:uiPriority w:val="65"/>
    <w:semiHidden/>
    <w:unhideWhenUsed/>
    <w:pPr>
      <w:spacing w:after="0" w:line="240" w:lineRule="auto"/>
    </w:pPr>
    <w:rPr>
      <w:rFonts w:ascii="Times New Roman" w:hAnsi="Times New Roman"/>
      <w:color w:val="000000" w:themeColor="text1"/>
      <w:kern w:val="0"/>
      <w:sz w:val="24"/>
      <w:szCs w:val="24"/>
      <w14:ligatures w14:val="none"/>
    </w:rPr>
    <w:tblPr>
      <w:tblStyleRowBandSize w:val="1"/>
      <w:tblStyleColBandSize w:val="1"/>
      <w:tblBorders>
        <w:top w:val="single" w:sz="8" w:space="0" w:color="ABBFC9" w:themeColor="accent6"/>
        <w:bottom w:val="single" w:sz="8" w:space="0" w:color="ABBFC9" w:themeColor="accent6"/>
      </w:tblBorders>
    </w:tblPr>
    <w:tblStylePr w:type="firstRow">
      <w:rPr>
        <w:rFonts w:asciiTheme="majorHAnsi" w:eastAsiaTheme="majorEastAsia" w:hAnsiTheme="majorHAnsi" w:cstheme="majorBidi"/>
      </w:rPr>
      <w:tblPr/>
      <w:tcPr>
        <w:tcBorders>
          <w:top w:val="nil"/>
          <w:bottom w:val="single" w:sz="8" w:space="0" w:color="ABBFC9" w:themeColor="accent6"/>
        </w:tcBorders>
      </w:tcPr>
    </w:tblStylePr>
    <w:tblStylePr w:type="lastRow">
      <w:rPr>
        <w:b/>
        <w:bCs/>
        <w:color w:val="585854" w:themeColor="text2"/>
      </w:rPr>
      <w:tblPr/>
      <w:tcPr>
        <w:tcBorders>
          <w:top w:val="single" w:sz="8" w:space="0" w:color="ABBFC9" w:themeColor="accent6"/>
          <w:bottom w:val="single" w:sz="8" w:space="0" w:color="ABBFC9" w:themeColor="accent6"/>
        </w:tcBorders>
      </w:tcPr>
    </w:tblStylePr>
    <w:tblStylePr w:type="firstCol">
      <w:rPr>
        <w:b/>
        <w:bCs/>
      </w:rPr>
    </w:tblStylePr>
    <w:tblStylePr w:type="lastCol">
      <w:rPr>
        <w:b/>
        <w:bCs/>
      </w:rPr>
      <w:tblPr/>
      <w:tcPr>
        <w:tcBorders>
          <w:top w:val="single" w:sz="8" w:space="0" w:color="ABBFC9" w:themeColor="accent6"/>
          <w:bottom w:val="single" w:sz="8" w:space="0" w:color="ABBFC9" w:themeColor="accent6"/>
        </w:tcBorders>
      </w:tcPr>
    </w:tblStylePr>
    <w:tblStylePr w:type="band1Vert">
      <w:tblPr/>
      <w:tcPr>
        <w:shd w:val="clear" w:color="auto" w:fill="EAEFF1" w:themeFill="accent6" w:themeFillTint="3F"/>
      </w:tcPr>
    </w:tblStylePr>
    <w:tblStylePr w:type="band1Horz">
      <w:tblPr/>
      <w:tcPr>
        <w:shd w:val="clear" w:color="auto" w:fill="EAEFF1" w:themeFill="accent6" w:themeFillTint="3F"/>
      </w:tcPr>
    </w:tblStylePr>
  </w:style>
  <w:style w:type="table" w:styleId="MediumList2">
    <w:name w:val="Medium List 2"/>
    <w:basedOn w:val="TableNormal"/>
    <w:uiPriority w:val="66"/>
    <w:semiHidden/>
    <w:unhideWhenUsed/>
    <w:pPr>
      <w:spacing w:after="0" w:line="240" w:lineRule="auto"/>
    </w:pPr>
    <w:rPr>
      <w:rFonts w:asciiTheme="majorHAnsi" w:eastAsiaTheme="majorEastAsia" w:hAnsiTheme="majorHAnsi" w:cstheme="majorBidi"/>
      <w:color w:val="000000" w:themeColor="text1"/>
      <w:kern w:val="0"/>
      <w:sz w:val="24"/>
      <w:szCs w:val="24"/>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pPr>
      <w:spacing w:after="0" w:line="240" w:lineRule="auto"/>
    </w:pPr>
    <w:rPr>
      <w:rFonts w:asciiTheme="majorHAnsi" w:eastAsiaTheme="majorEastAsia" w:hAnsiTheme="majorHAnsi" w:cstheme="majorBidi"/>
      <w:color w:val="000000" w:themeColor="text1"/>
      <w:kern w:val="0"/>
      <w:sz w:val="24"/>
      <w:szCs w:val="24"/>
      <w14:ligatures w14:val="none"/>
    </w:rPr>
    <w:tblPr>
      <w:tblStyleRowBandSize w:val="1"/>
      <w:tblStyleColBandSize w:val="1"/>
      <w:tblBorders>
        <w:top w:val="single" w:sz="8" w:space="0" w:color="EB9200" w:themeColor="accent1"/>
        <w:left w:val="single" w:sz="8" w:space="0" w:color="EB9200" w:themeColor="accent1"/>
        <w:bottom w:val="single" w:sz="8" w:space="0" w:color="EB9200" w:themeColor="accent1"/>
        <w:right w:val="single" w:sz="8" w:space="0" w:color="EB9200" w:themeColor="accent1"/>
      </w:tblBorders>
    </w:tblPr>
    <w:tblStylePr w:type="firstRow">
      <w:rPr>
        <w:sz w:val="24"/>
        <w:szCs w:val="24"/>
      </w:rPr>
      <w:tblPr/>
      <w:tcPr>
        <w:tcBorders>
          <w:top w:val="nil"/>
          <w:left w:val="nil"/>
          <w:bottom w:val="single" w:sz="24" w:space="0" w:color="EB9200" w:themeColor="accent1"/>
          <w:right w:val="nil"/>
          <w:insideH w:val="nil"/>
          <w:insideV w:val="nil"/>
        </w:tcBorders>
        <w:shd w:val="clear" w:color="auto" w:fill="FFFFFF" w:themeFill="background1"/>
      </w:tcPr>
    </w:tblStylePr>
    <w:tblStylePr w:type="lastRow">
      <w:tblPr/>
      <w:tcPr>
        <w:tcBorders>
          <w:top w:val="single" w:sz="8" w:space="0" w:color="EB920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B9200" w:themeColor="accent1"/>
          <w:insideH w:val="nil"/>
          <w:insideV w:val="nil"/>
        </w:tcBorders>
        <w:shd w:val="clear" w:color="auto" w:fill="FFFFFF" w:themeFill="background1"/>
      </w:tcPr>
    </w:tblStylePr>
    <w:tblStylePr w:type="lastCol">
      <w:tblPr/>
      <w:tcPr>
        <w:tcBorders>
          <w:top w:val="nil"/>
          <w:left w:val="single" w:sz="8" w:space="0" w:color="EB920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5BB" w:themeFill="accent1" w:themeFillTint="3F"/>
      </w:tcPr>
    </w:tblStylePr>
    <w:tblStylePr w:type="band1Horz">
      <w:tblPr/>
      <w:tcPr>
        <w:tcBorders>
          <w:top w:val="nil"/>
          <w:bottom w:val="nil"/>
          <w:insideH w:val="nil"/>
          <w:insideV w:val="nil"/>
        </w:tcBorders>
        <w:shd w:val="clear" w:color="auto" w:fill="FFE5BB"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pPr>
      <w:spacing w:after="0" w:line="240" w:lineRule="auto"/>
    </w:pPr>
    <w:rPr>
      <w:rFonts w:asciiTheme="majorHAnsi" w:eastAsiaTheme="majorEastAsia" w:hAnsiTheme="majorHAnsi" w:cstheme="majorBidi"/>
      <w:color w:val="000000" w:themeColor="text1"/>
      <w:kern w:val="0"/>
      <w:sz w:val="24"/>
      <w:szCs w:val="24"/>
      <w14:ligatures w14:val="none"/>
    </w:rPr>
    <w:tblPr>
      <w:tblStyleRowBandSize w:val="1"/>
      <w:tblStyleColBandSize w:val="1"/>
      <w:tblBorders>
        <w:top w:val="single" w:sz="8" w:space="0" w:color="FCB813" w:themeColor="accent2"/>
        <w:left w:val="single" w:sz="8" w:space="0" w:color="FCB813" w:themeColor="accent2"/>
        <w:bottom w:val="single" w:sz="8" w:space="0" w:color="FCB813" w:themeColor="accent2"/>
        <w:right w:val="single" w:sz="8" w:space="0" w:color="FCB813" w:themeColor="accent2"/>
      </w:tblBorders>
    </w:tblPr>
    <w:tblStylePr w:type="firstRow">
      <w:rPr>
        <w:sz w:val="24"/>
        <w:szCs w:val="24"/>
      </w:rPr>
      <w:tblPr/>
      <w:tcPr>
        <w:tcBorders>
          <w:top w:val="nil"/>
          <w:left w:val="nil"/>
          <w:bottom w:val="single" w:sz="24" w:space="0" w:color="FCB813" w:themeColor="accent2"/>
          <w:right w:val="nil"/>
          <w:insideH w:val="nil"/>
          <w:insideV w:val="nil"/>
        </w:tcBorders>
        <w:shd w:val="clear" w:color="auto" w:fill="FFFFFF" w:themeFill="background1"/>
      </w:tcPr>
    </w:tblStylePr>
    <w:tblStylePr w:type="lastRow">
      <w:tblPr/>
      <w:tcPr>
        <w:tcBorders>
          <w:top w:val="single" w:sz="8" w:space="0" w:color="FCB813" w:themeColor="accent2"/>
          <w:left w:val="nil"/>
          <w:right w:val="nil"/>
          <w:insideH w:val="nil"/>
          <w:insideV w:val="nil"/>
        </w:tcBorders>
        <w:shd w:val="clear" w:color="auto" w:fill="FFFFFF" w:themeFill="background1"/>
      </w:tcPr>
    </w:tblStylePr>
    <w:tblStylePr w:type="firstCol">
      <w:tblPr/>
      <w:tcPr>
        <w:tcBorders>
          <w:top w:val="nil"/>
          <w:left w:val="nil"/>
          <w:bottom w:val="nil"/>
          <w:right w:val="single" w:sz="8" w:space="0" w:color="FCB813" w:themeColor="accent2"/>
          <w:insideH w:val="nil"/>
          <w:insideV w:val="nil"/>
        </w:tcBorders>
        <w:shd w:val="clear" w:color="auto" w:fill="FFFFFF" w:themeFill="background1"/>
      </w:tcPr>
    </w:tblStylePr>
    <w:tblStylePr w:type="lastCol">
      <w:tblPr/>
      <w:tcPr>
        <w:tcBorders>
          <w:top w:val="nil"/>
          <w:left w:val="single" w:sz="8" w:space="0" w:color="FCB813"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EDC4" w:themeFill="accent2" w:themeFillTint="3F"/>
      </w:tcPr>
    </w:tblStylePr>
    <w:tblStylePr w:type="band1Horz">
      <w:tblPr/>
      <w:tcPr>
        <w:tcBorders>
          <w:top w:val="nil"/>
          <w:bottom w:val="nil"/>
          <w:insideH w:val="nil"/>
          <w:insideV w:val="nil"/>
        </w:tcBorders>
        <w:shd w:val="clear" w:color="auto" w:fill="FEEDC4"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pPr>
      <w:spacing w:after="0" w:line="240" w:lineRule="auto"/>
    </w:pPr>
    <w:rPr>
      <w:rFonts w:asciiTheme="majorHAnsi" w:eastAsiaTheme="majorEastAsia" w:hAnsiTheme="majorHAnsi" w:cstheme="majorBidi"/>
      <w:color w:val="000000" w:themeColor="text1"/>
      <w:kern w:val="0"/>
      <w:sz w:val="24"/>
      <w:szCs w:val="24"/>
      <w14:ligatures w14:val="none"/>
    </w:rPr>
    <w:tblPr>
      <w:tblStyleRowBandSize w:val="1"/>
      <w:tblStyleColBandSize w:val="1"/>
      <w:tblBorders>
        <w:top w:val="single" w:sz="8" w:space="0" w:color="2D5E77" w:themeColor="accent3"/>
        <w:left w:val="single" w:sz="8" w:space="0" w:color="2D5E77" w:themeColor="accent3"/>
        <w:bottom w:val="single" w:sz="8" w:space="0" w:color="2D5E77" w:themeColor="accent3"/>
        <w:right w:val="single" w:sz="8" w:space="0" w:color="2D5E77" w:themeColor="accent3"/>
      </w:tblBorders>
    </w:tblPr>
    <w:tblStylePr w:type="firstRow">
      <w:rPr>
        <w:sz w:val="24"/>
        <w:szCs w:val="24"/>
      </w:rPr>
      <w:tblPr/>
      <w:tcPr>
        <w:tcBorders>
          <w:top w:val="nil"/>
          <w:left w:val="nil"/>
          <w:bottom w:val="single" w:sz="24" w:space="0" w:color="2D5E77" w:themeColor="accent3"/>
          <w:right w:val="nil"/>
          <w:insideH w:val="nil"/>
          <w:insideV w:val="nil"/>
        </w:tcBorders>
        <w:shd w:val="clear" w:color="auto" w:fill="FFFFFF" w:themeFill="background1"/>
      </w:tcPr>
    </w:tblStylePr>
    <w:tblStylePr w:type="lastRow">
      <w:tblPr/>
      <w:tcPr>
        <w:tcBorders>
          <w:top w:val="single" w:sz="8" w:space="0" w:color="2D5E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2D5E77" w:themeColor="accent3"/>
          <w:insideH w:val="nil"/>
          <w:insideV w:val="nil"/>
        </w:tcBorders>
        <w:shd w:val="clear" w:color="auto" w:fill="FFFFFF" w:themeFill="background1"/>
      </w:tcPr>
    </w:tblStylePr>
    <w:tblStylePr w:type="lastCol">
      <w:tblPr/>
      <w:tcPr>
        <w:tcBorders>
          <w:top w:val="nil"/>
          <w:left w:val="single" w:sz="8" w:space="0" w:color="2D5E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DAE7" w:themeFill="accent3" w:themeFillTint="3F"/>
      </w:tcPr>
    </w:tblStylePr>
    <w:tblStylePr w:type="band1Horz">
      <w:tblPr/>
      <w:tcPr>
        <w:tcBorders>
          <w:top w:val="nil"/>
          <w:bottom w:val="nil"/>
          <w:insideH w:val="nil"/>
          <w:insideV w:val="nil"/>
        </w:tcBorders>
        <w:shd w:val="clear" w:color="auto" w:fill="C0DAE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pPr>
      <w:spacing w:after="0" w:line="240" w:lineRule="auto"/>
    </w:pPr>
    <w:rPr>
      <w:rFonts w:asciiTheme="majorHAnsi" w:eastAsiaTheme="majorEastAsia" w:hAnsiTheme="majorHAnsi" w:cstheme="majorBidi"/>
      <w:color w:val="000000" w:themeColor="text1"/>
      <w:kern w:val="0"/>
      <w:sz w:val="24"/>
      <w:szCs w:val="24"/>
      <w14:ligatures w14:val="none"/>
    </w:rPr>
    <w:tblPr>
      <w:tblStyleRowBandSize w:val="1"/>
      <w:tblStyleColBandSize w:val="1"/>
      <w:tblBorders>
        <w:top w:val="single" w:sz="8" w:space="0" w:color="4CA1A6" w:themeColor="accent4"/>
        <w:left w:val="single" w:sz="8" w:space="0" w:color="4CA1A6" w:themeColor="accent4"/>
        <w:bottom w:val="single" w:sz="8" w:space="0" w:color="4CA1A6" w:themeColor="accent4"/>
        <w:right w:val="single" w:sz="8" w:space="0" w:color="4CA1A6" w:themeColor="accent4"/>
      </w:tblBorders>
    </w:tblPr>
    <w:tblStylePr w:type="firstRow">
      <w:rPr>
        <w:sz w:val="24"/>
        <w:szCs w:val="24"/>
      </w:rPr>
      <w:tblPr/>
      <w:tcPr>
        <w:tcBorders>
          <w:top w:val="nil"/>
          <w:left w:val="nil"/>
          <w:bottom w:val="single" w:sz="24" w:space="0" w:color="4CA1A6" w:themeColor="accent4"/>
          <w:right w:val="nil"/>
          <w:insideH w:val="nil"/>
          <w:insideV w:val="nil"/>
        </w:tcBorders>
        <w:shd w:val="clear" w:color="auto" w:fill="FFFFFF" w:themeFill="background1"/>
      </w:tcPr>
    </w:tblStylePr>
    <w:tblStylePr w:type="lastRow">
      <w:tblPr/>
      <w:tcPr>
        <w:tcBorders>
          <w:top w:val="single" w:sz="8" w:space="0" w:color="4CA1A6"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CA1A6" w:themeColor="accent4"/>
          <w:insideH w:val="nil"/>
          <w:insideV w:val="nil"/>
        </w:tcBorders>
        <w:shd w:val="clear" w:color="auto" w:fill="FFFFFF" w:themeFill="background1"/>
      </w:tcPr>
    </w:tblStylePr>
    <w:tblStylePr w:type="lastCol">
      <w:tblPr/>
      <w:tcPr>
        <w:tcBorders>
          <w:top w:val="nil"/>
          <w:left w:val="single" w:sz="8" w:space="0" w:color="4CA1A6"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1E8EA" w:themeFill="accent4" w:themeFillTint="3F"/>
      </w:tcPr>
    </w:tblStylePr>
    <w:tblStylePr w:type="band1Horz">
      <w:tblPr/>
      <w:tcPr>
        <w:tcBorders>
          <w:top w:val="nil"/>
          <w:bottom w:val="nil"/>
          <w:insideH w:val="nil"/>
          <w:insideV w:val="nil"/>
        </w:tcBorders>
        <w:shd w:val="clear" w:color="auto" w:fill="D1E8EA"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pPr>
      <w:spacing w:after="0" w:line="240" w:lineRule="auto"/>
    </w:pPr>
    <w:rPr>
      <w:rFonts w:asciiTheme="majorHAnsi" w:eastAsiaTheme="majorEastAsia" w:hAnsiTheme="majorHAnsi" w:cstheme="majorBidi"/>
      <w:color w:val="000000" w:themeColor="text1"/>
      <w:kern w:val="0"/>
      <w:sz w:val="24"/>
      <w:szCs w:val="24"/>
      <w14:ligatures w14:val="none"/>
    </w:rPr>
    <w:tblPr>
      <w:tblStyleRowBandSize w:val="1"/>
      <w:tblStyleColBandSize w:val="1"/>
      <w:tblBorders>
        <w:top w:val="single" w:sz="8" w:space="0" w:color="F15A22" w:themeColor="accent5"/>
        <w:left w:val="single" w:sz="8" w:space="0" w:color="F15A22" w:themeColor="accent5"/>
        <w:bottom w:val="single" w:sz="8" w:space="0" w:color="F15A22" w:themeColor="accent5"/>
        <w:right w:val="single" w:sz="8" w:space="0" w:color="F15A22" w:themeColor="accent5"/>
      </w:tblBorders>
    </w:tblPr>
    <w:tblStylePr w:type="firstRow">
      <w:rPr>
        <w:sz w:val="24"/>
        <w:szCs w:val="24"/>
      </w:rPr>
      <w:tblPr/>
      <w:tcPr>
        <w:tcBorders>
          <w:top w:val="nil"/>
          <w:left w:val="nil"/>
          <w:bottom w:val="single" w:sz="24" w:space="0" w:color="F15A22" w:themeColor="accent5"/>
          <w:right w:val="nil"/>
          <w:insideH w:val="nil"/>
          <w:insideV w:val="nil"/>
        </w:tcBorders>
        <w:shd w:val="clear" w:color="auto" w:fill="FFFFFF" w:themeFill="background1"/>
      </w:tcPr>
    </w:tblStylePr>
    <w:tblStylePr w:type="lastRow">
      <w:tblPr/>
      <w:tcPr>
        <w:tcBorders>
          <w:top w:val="single" w:sz="8" w:space="0" w:color="F15A2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15A22" w:themeColor="accent5"/>
          <w:insideH w:val="nil"/>
          <w:insideV w:val="nil"/>
        </w:tcBorders>
        <w:shd w:val="clear" w:color="auto" w:fill="FFFFFF" w:themeFill="background1"/>
      </w:tcPr>
    </w:tblStylePr>
    <w:tblStylePr w:type="lastCol">
      <w:tblPr/>
      <w:tcPr>
        <w:tcBorders>
          <w:top w:val="nil"/>
          <w:left w:val="single" w:sz="8" w:space="0" w:color="F15A2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BD5C8" w:themeFill="accent5" w:themeFillTint="3F"/>
      </w:tcPr>
    </w:tblStylePr>
    <w:tblStylePr w:type="band1Horz">
      <w:tblPr/>
      <w:tcPr>
        <w:tcBorders>
          <w:top w:val="nil"/>
          <w:bottom w:val="nil"/>
          <w:insideH w:val="nil"/>
          <w:insideV w:val="nil"/>
        </w:tcBorders>
        <w:shd w:val="clear" w:color="auto" w:fill="FBD5C8"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pPr>
      <w:spacing w:after="0" w:line="240" w:lineRule="auto"/>
    </w:pPr>
    <w:rPr>
      <w:rFonts w:asciiTheme="majorHAnsi" w:eastAsiaTheme="majorEastAsia" w:hAnsiTheme="majorHAnsi" w:cstheme="majorBidi"/>
      <w:color w:val="000000" w:themeColor="text1"/>
      <w:kern w:val="0"/>
      <w:sz w:val="24"/>
      <w:szCs w:val="24"/>
      <w14:ligatures w14:val="none"/>
    </w:rPr>
    <w:tblPr>
      <w:tblStyleRowBandSize w:val="1"/>
      <w:tblStyleColBandSize w:val="1"/>
      <w:tblBorders>
        <w:top w:val="single" w:sz="8" w:space="0" w:color="ABBFC9" w:themeColor="accent6"/>
        <w:left w:val="single" w:sz="8" w:space="0" w:color="ABBFC9" w:themeColor="accent6"/>
        <w:bottom w:val="single" w:sz="8" w:space="0" w:color="ABBFC9" w:themeColor="accent6"/>
        <w:right w:val="single" w:sz="8" w:space="0" w:color="ABBFC9" w:themeColor="accent6"/>
      </w:tblBorders>
    </w:tblPr>
    <w:tblStylePr w:type="firstRow">
      <w:rPr>
        <w:sz w:val="24"/>
        <w:szCs w:val="24"/>
      </w:rPr>
      <w:tblPr/>
      <w:tcPr>
        <w:tcBorders>
          <w:top w:val="nil"/>
          <w:left w:val="nil"/>
          <w:bottom w:val="single" w:sz="24" w:space="0" w:color="ABBFC9" w:themeColor="accent6"/>
          <w:right w:val="nil"/>
          <w:insideH w:val="nil"/>
          <w:insideV w:val="nil"/>
        </w:tcBorders>
        <w:shd w:val="clear" w:color="auto" w:fill="FFFFFF" w:themeFill="background1"/>
      </w:tcPr>
    </w:tblStylePr>
    <w:tblStylePr w:type="lastRow">
      <w:tblPr/>
      <w:tcPr>
        <w:tcBorders>
          <w:top w:val="single" w:sz="8" w:space="0" w:color="ABBFC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BBFC9" w:themeColor="accent6"/>
          <w:insideH w:val="nil"/>
          <w:insideV w:val="nil"/>
        </w:tcBorders>
        <w:shd w:val="clear" w:color="auto" w:fill="FFFFFF" w:themeFill="background1"/>
      </w:tcPr>
    </w:tblStylePr>
    <w:tblStylePr w:type="lastCol">
      <w:tblPr/>
      <w:tcPr>
        <w:tcBorders>
          <w:top w:val="nil"/>
          <w:left w:val="single" w:sz="8" w:space="0" w:color="ABBFC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AEFF1" w:themeFill="accent6" w:themeFillTint="3F"/>
      </w:tcPr>
    </w:tblStylePr>
    <w:tblStylePr w:type="band1Horz">
      <w:tblPr/>
      <w:tcPr>
        <w:tcBorders>
          <w:top w:val="nil"/>
          <w:bottom w:val="nil"/>
          <w:insideH w:val="nil"/>
          <w:insideV w:val="nil"/>
        </w:tcBorders>
        <w:shd w:val="clear" w:color="auto" w:fill="EAEFF1"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FB031" w:themeColor="accent1" w:themeTint="BF"/>
        <w:left w:val="single" w:sz="8" w:space="0" w:color="FFB031" w:themeColor="accent1" w:themeTint="BF"/>
        <w:bottom w:val="single" w:sz="8" w:space="0" w:color="FFB031" w:themeColor="accent1" w:themeTint="BF"/>
        <w:right w:val="single" w:sz="8" w:space="0" w:color="FFB031" w:themeColor="accent1" w:themeTint="BF"/>
        <w:insideH w:val="single" w:sz="8" w:space="0" w:color="FFB031" w:themeColor="accent1" w:themeTint="BF"/>
      </w:tblBorders>
    </w:tblPr>
    <w:tblStylePr w:type="firstRow">
      <w:pPr>
        <w:spacing w:before="0" w:after="0" w:line="240" w:lineRule="auto"/>
      </w:pPr>
      <w:rPr>
        <w:b/>
        <w:bCs/>
        <w:color w:val="FFFFFF" w:themeColor="background1"/>
      </w:rPr>
      <w:tblPr/>
      <w:tcPr>
        <w:tcBorders>
          <w:top w:val="single" w:sz="8" w:space="0" w:color="FFB031" w:themeColor="accent1" w:themeTint="BF"/>
          <w:left w:val="single" w:sz="8" w:space="0" w:color="FFB031" w:themeColor="accent1" w:themeTint="BF"/>
          <w:bottom w:val="single" w:sz="8" w:space="0" w:color="FFB031" w:themeColor="accent1" w:themeTint="BF"/>
          <w:right w:val="single" w:sz="8" w:space="0" w:color="FFB031" w:themeColor="accent1" w:themeTint="BF"/>
          <w:insideH w:val="nil"/>
          <w:insideV w:val="nil"/>
        </w:tcBorders>
        <w:shd w:val="clear" w:color="auto" w:fill="EB9200" w:themeFill="accent1"/>
      </w:tcPr>
    </w:tblStylePr>
    <w:tblStylePr w:type="lastRow">
      <w:pPr>
        <w:spacing w:before="0" w:after="0" w:line="240" w:lineRule="auto"/>
      </w:pPr>
      <w:rPr>
        <w:b/>
        <w:bCs/>
      </w:rPr>
      <w:tblPr/>
      <w:tcPr>
        <w:tcBorders>
          <w:top w:val="double" w:sz="6" w:space="0" w:color="FFB031" w:themeColor="accent1" w:themeTint="BF"/>
          <w:left w:val="single" w:sz="8" w:space="0" w:color="FFB031" w:themeColor="accent1" w:themeTint="BF"/>
          <w:bottom w:val="single" w:sz="8" w:space="0" w:color="FFB031" w:themeColor="accent1" w:themeTint="BF"/>
          <w:right w:val="single" w:sz="8" w:space="0" w:color="FFB031" w:themeColor="accent1" w:themeTint="BF"/>
          <w:insideH w:val="nil"/>
          <w:insideV w:val="nil"/>
        </w:tcBorders>
      </w:tcPr>
    </w:tblStylePr>
    <w:tblStylePr w:type="firstCol">
      <w:rPr>
        <w:b/>
        <w:bCs/>
      </w:rPr>
    </w:tblStylePr>
    <w:tblStylePr w:type="lastCol">
      <w:rPr>
        <w:b/>
        <w:bCs/>
      </w:rPr>
    </w:tblStylePr>
    <w:tblStylePr w:type="band1Vert">
      <w:tblPr/>
      <w:tcPr>
        <w:shd w:val="clear" w:color="auto" w:fill="FFE5BB" w:themeFill="accent1" w:themeFillTint="3F"/>
      </w:tcPr>
    </w:tblStylePr>
    <w:tblStylePr w:type="band1Horz">
      <w:tblPr/>
      <w:tcPr>
        <w:tcBorders>
          <w:insideH w:val="nil"/>
          <w:insideV w:val="nil"/>
        </w:tcBorders>
        <w:shd w:val="clear" w:color="auto" w:fill="FFE5BB"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CC94D" w:themeColor="accent2" w:themeTint="BF"/>
        <w:left w:val="single" w:sz="8" w:space="0" w:color="FCC94D" w:themeColor="accent2" w:themeTint="BF"/>
        <w:bottom w:val="single" w:sz="8" w:space="0" w:color="FCC94D" w:themeColor="accent2" w:themeTint="BF"/>
        <w:right w:val="single" w:sz="8" w:space="0" w:color="FCC94D" w:themeColor="accent2" w:themeTint="BF"/>
        <w:insideH w:val="single" w:sz="8" w:space="0" w:color="FCC94D" w:themeColor="accent2" w:themeTint="BF"/>
      </w:tblBorders>
    </w:tblPr>
    <w:tblStylePr w:type="firstRow">
      <w:pPr>
        <w:spacing w:before="0" w:after="0" w:line="240" w:lineRule="auto"/>
      </w:pPr>
      <w:rPr>
        <w:b/>
        <w:bCs/>
        <w:color w:val="FFFFFF" w:themeColor="background1"/>
      </w:rPr>
      <w:tblPr/>
      <w:tcPr>
        <w:tcBorders>
          <w:top w:val="single" w:sz="8" w:space="0" w:color="FCC94D" w:themeColor="accent2" w:themeTint="BF"/>
          <w:left w:val="single" w:sz="8" w:space="0" w:color="FCC94D" w:themeColor="accent2" w:themeTint="BF"/>
          <w:bottom w:val="single" w:sz="8" w:space="0" w:color="FCC94D" w:themeColor="accent2" w:themeTint="BF"/>
          <w:right w:val="single" w:sz="8" w:space="0" w:color="FCC94D" w:themeColor="accent2" w:themeTint="BF"/>
          <w:insideH w:val="nil"/>
          <w:insideV w:val="nil"/>
        </w:tcBorders>
        <w:shd w:val="clear" w:color="auto" w:fill="FCB813" w:themeFill="accent2"/>
      </w:tcPr>
    </w:tblStylePr>
    <w:tblStylePr w:type="lastRow">
      <w:pPr>
        <w:spacing w:before="0" w:after="0" w:line="240" w:lineRule="auto"/>
      </w:pPr>
      <w:rPr>
        <w:b/>
        <w:bCs/>
      </w:rPr>
      <w:tblPr/>
      <w:tcPr>
        <w:tcBorders>
          <w:top w:val="double" w:sz="6" w:space="0" w:color="FCC94D" w:themeColor="accent2" w:themeTint="BF"/>
          <w:left w:val="single" w:sz="8" w:space="0" w:color="FCC94D" w:themeColor="accent2" w:themeTint="BF"/>
          <w:bottom w:val="single" w:sz="8" w:space="0" w:color="FCC94D" w:themeColor="accent2" w:themeTint="BF"/>
          <w:right w:val="single" w:sz="8" w:space="0" w:color="FCC94D" w:themeColor="accent2" w:themeTint="BF"/>
          <w:insideH w:val="nil"/>
          <w:insideV w:val="nil"/>
        </w:tcBorders>
      </w:tcPr>
    </w:tblStylePr>
    <w:tblStylePr w:type="firstCol">
      <w:rPr>
        <w:b/>
        <w:bCs/>
      </w:rPr>
    </w:tblStylePr>
    <w:tblStylePr w:type="lastCol">
      <w:rPr>
        <w:b/>
        <w:bCs/>
      </w:rPr>
    </w:tblStylePr>
    <w:tblStylePr w:type="band1Vert">
      <w:tblPr/>
      <w:tcPr>
        <w:shd w:val="clear" w:color="auto" w:fill="FEEDC4" w:themeFill="accent2" w:themeFillTint="3F"/>
      </w:tcPr>
    </w:tblStylePr>
    <w:tblStylePr w:type="band1Horz">
      <w:tblPr/>
      <w:tcPr>
        <w:tcBorders>
          <w:insideH w:val="nil"/>
          <w:insideV w:val="nil"/>
        </w:tcBorders>
        <w:shd w:val="clear" w:color="auto" w:fill="FEEDC4"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448FB5" w:themeColor="accent3" w:themeTint="BF"/>
        <w:left w:val="single" w:sz="8" w:space="0" w:color="448FB5" w:themeColor="accent3" w:themeTint="BF"/>
        <w:bottom w:val="single" w:sz="8" w:space="0" w:color="448FB5" w:themeColor="accent3" w:themeTint="BF"/>
        <w:right w:val="single" w:sz="8" w:space="0" w:color="448FB5" w:themeColor="accent3" w:themeTint="BF"/>
        <w:insideH w:val="single" w:sz="8" w:space="0" w:color="448FB5" w:themeColor="accent3" w:themeTint="BF"/>
      </w:tblBorders>
    </w:tblPr>
    <w:tblStylePr w:type="firstRow">
      <w:pPr>
        <w:spacing w:before="0" w:after="0" w:line="240" w:lineRule="auto"/>
      </w:pPr>
      <w:rPr>
        <w:b/>
        <w:bCs/>
        <w:color w:val="FFFFFF" w:themeColor="background1"/>
      </w:rPr>
      <w:tblPr/>
      <w:tcPr>
        <w:tcBorders>
          <w:top w:val="single" w:sz="8" w:space="0" w:color="448FB5" w:themeColor="accent3" w:themeTint="BF"/>
          <w:left w:val="single" w:sz="8" w:space="0" w:color="448FB5" w:themeColor="accent3" w:themeTint="BF"/>
          <w:bottom w:val="single" w:sz="8" w:space="0" w:color="448FB5" w:themeColor="accent3" w:themeTint="BF"/>
          <w:right w:val="single" w:sz="8" w:space="0" w:color="448FB5" w:themeColor="accent3" w:themeTint="BF"/>
          <w:insideH w:val="nil"/>
          <w:insideV w:val="nil"/>
        </w:tcBorders>
        <w:shd w:val="clear" w:color="auto" w:fill="2D5E77" w:themeFill="accent3"/>
      </w:tcPr>
    </w:tblStylePr>
    <w:tblStylePr w:type="lastRow">
      <w:pPr>
        <w:spacing w:before="0" w:after="0" w:line="240" w:lineRule="auto"/>
      </w:pPr>
      <w:rPr>
        <w:b/>
        <w:bCs/>
      </w:rPr>
      <w:tblPr/>
      <w:tcPr>
        <w:tcBorders>
          <w:top w:val="double" w:sz="6" w:space="0" w:color="448FB5" w:themeColor="accent3" w:themeTint="BF"/>
          <w:left w:val="single" w:sz="8" w:space="0" w:color="448FB5" w:themeColor="accent3" w:themeTint="BF"/>
          <w:bottom w:val="single" w:sz="8" w:space="0" w:color="448FB5" w:themeColor="accent3" w:themeTint="BF"/>
          <w:right w:val="single" w:sz="8" w:space="0" w:color="448FB5" w:themeColor="accent3" w:themeTint="BF"/>
          <w:insideH w:val="nil"/>
          <w:insideV w:val="nil"/>
        </w:tcBorders>
      </w:tcPr>
    </w:tblStylePr>
    <w:tblStylePr w:type="firstCol">
      <w:rPr>
        <w:b/>
        <w:bCs/>
      </w:rPr>
    </w:tblStylePr>
    <w:tblStylePr w:type="lastCol">
      <w:rPr>
        <w:b/>
        <w:bCs/>
      </w:rPr>
    </w:tblStylePr>
    <w:tblStylePr w:type="band1Vert">
      <w:tblPr/>
      <w:tcPr>
        <w:shd w:val="clear" w:color="auto" w:fill="C0DAE7" w:themeFill="accent3" w:themeFillTint="3F"/>
      </w:tcPr>
    </w:tblStylePr>
    <w:tblStylePr w:type="band1Horz">
      <w:tblPr/>
      <w:tcPr>
        <w:tcBorders>
          <w:insideH w:val="nil"/>
          <w:insideV w:val="nil"/>
        </w:tcBorders>
        <w:shd w:val="clear" w:color="auto" w:fill="C0DAE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75BBC0" w:themeColor="accent4" w:themeTint="BF"/>
        <w:left w:val="single" w:sz="8" w:space="0" w:color="75BBC0" w:themeColor="accent4" w:themeTint="BF"/>
        <w:bottom w:val="single" w:sz="8" w:space="0" w:color="75BBC0" w:themeColor="accent4" w:themeTint="BF"/>
        <w:right w:val="single" w:sz="8" w:space="0" w:color="75BBC0" w:themeColor="accent4" w:themeTint="BF"/>
        <w:insideH w:val="single" w:sz="8" w:space="0" w:color="75BBC0" w:themeColor="accent4" w:themeTint="BF"/>
      </w:tblBorders>
    </w:tblPr>
    <w:tblStylePr w:type="firstRow">
      <w:pPr>
        <w:spacing w:before="0" w:after="0" w:line="240" w:lineRule="auto"/>
      </w:pPr>
      <w:rPr>
        <w:b/>
        <w:bCs/>
        <w:color w:val="FFFFFF" w:themeColor="background1"/>
      </w:rPr>
      <w:tblPr/>
      <w:tcPr>
        <w:tcBorders>
          <w:top w:val="single" w:sz="8" w:space="0" w:color="75BBC0" w:themeColor="accent4" w:themeTint="BF"/>
          <w:left w:val="single" w:sz="8" w:space="0" w:color="75BBC0" w:themeColor="accent4" w:themeTint="BF"/>
          <w:bottom w:val="single" w:sz="8" w:space="0" w:color="75BBC0" w:themeColor="accent4" w:themeTint="BF"/>
          <w:right w:val="single" w:sz="8" w:space="0" w:color="75BBC0" w:themeColor="accent4" w:themeTint="BF"/>
          <w:insideH w:val="nil"/>
          <w:insideV w:val="nil"/>
        </w:tcBorders>
        <w:shd w:val="clear" w:color="auto" w:fill="4CA1A6" w:themeFill="accent4"/>
      </w:tcPr>
    </w:tblStylePr>
    <w:tblStylePr w:type="lastRow">
      <w:pPr>
        <w:spacing w:before="0" w:after="0" w:line="240" w:lineRule="auto"/>
      </w:pPr>
      <w:rPr>
        <w:b/>
        <w:bCs/>
      </w:rPr>
      <w:tblPr/>
      <w:tcPr>
        <w:tcBorders>
          <w:top w:val="double" w:sz="6" w:space="0" w:color="75BBC0" w:themeColor="accent4" w:themeTint="BF"/>
          <w:left w:val="single" w:sz="8" w:space="0" w:color="75BBC0" w:themeColor="accent4" w:themeTint="BF"/>
          <w:bottom w:val="single" w:sz="8" w:space="0" w:color="75BBC0" w:themeColor="accent4" w:themeTint="BF"/>
          <w:right w:val="single" w:sz="8" w:space="0" w:color="75BBC0" w:themeColor="accent4" w:themeTint="BF"/>
          <w:insideH w:val="nil"/>
          <w:insideV w:val="nil"/>
        </w:tcBorders>
      </w:tcPr>
    </w:tblStylePr>
    <w:tblStylePr w:type="firstCol">
      <w:rPr>
        <w:b/>
        <w:bCs/>
      </w:rPr>
    </w:tblStylePr>
    <w:tblStylePr w:type="lastCol">
      <w:rPr>
        <w:b/>
        <w:bCs/>
      </w:rPr>
    </w:tblStylePr>
    <w:tblStylePr w:type="band1Vert">
      <w:tblPr/>
      <w:tcPr>
        <w:shd w:val="clear" w:color="auto" w:fill="D1E8EA" w:themeFill="accent4" w:themeFillTint="3F"/>
      </w:tcPr>
    </w:tblStylePr>
    <w:tblStylePr w:type="band1Horz">
      <w:tblPr/>
      <w:tcPr>
        <w:tcBorders>
          <w:insideH w:val="nil"/>
          <w:insideV w:val="nil"/>
        </w:tcBorders>
        <w:shd w:val="clear" w:color="auto" w:fill="D1E8EA"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F48259" w:themeColor="accent5" w:themeTint="BF"/>
        <w:left w:val="single" w:sz="8" w:space="0" w:color="F48259" w:themeColor="accent5" w:themeTint="BF"/>
        <w:bottom w:val="single" w:sz="8" w:space="0" w:color="F48259" w:themeColor="accent5" w:themeTint="BF"/>
        <w:right w:val="single" w:sz="8" w:space="0" w:color="F48259" w:themeColor="accent5" w:themeTint="BF"/>
        <w:insideH w:val="single" w:sz="8" w:space="0" w:color="F48259" w:themeColor="accent5" w:themeTint="BF"/>
      </w:tblBorders>
    </w:tblPr>
    <w:tblStylePr w:type="firstRow">
      <w:pPr>
        <w:spacing w:before="0" w:after="0" w:line="240" w:lineRule="auto"/>
      </w:pPr>
      <w:rPr>
        <w:b/>
        <w:bCs/>
        <w:color w:val="FFFFFF" w:themeColor="background1"/>
      </w:rPr>
      <w:tblPr/>
      <w:tcPr>
        <w:tcBorders>
          <w:top w:val="single" w:sz="8" w:space="0" w:color="F48259" w:themeColor="accent5" w:themeTint="BF"/>
          <w:left w:val="single" w:sz="8" w:space="0" w:color="F48259" w:themeColor="accent5" w:themeTint="BF"/>
          <w:bottom w:val="single" w:sz="8" w:space="0" w:color="F48259" w:themeColor="accent5" w:themeTint="BF"/>
          <w:right w:val="single" w:sz="8" w:space="0" w:color="F48259" w:themeColor="accent5" w:themeTint="BF"/>
          <w:insideH w:val="nil"/>
          <w:insideV w:val="nil"/>
        </w:tcBorders>
        <w:shd w:val="clear" w:color="auto" w:fill="F15A22" w:themeFill="accent5"/>
      </w:tcPr>
    </w:tblStylePr>
    <w:tblStylePr w:type="lastRow">
      <w:pPr>
        <w:spacing w:before="0" w:after="0" w:line="240" w:lineRule="auto"/>
      </w:pPr>
      <w:rPr>
        <w:b/>
        <w:bCs/>
      </w:rPr>
      <w:tblPr/>
      <w:tcPr>
        <w:tcBorders>
          <w:top w:val="double" w:sz="6" w:space="0" w:color="F48259" w:themeColor="accent5" w:themeTint="BF"/>
          <w:left w:val="single" w:sz="8" w:space="0" w:color="F48259" w:themeColor="accent5" w:themeTint="BF"/>
          <w:bottom w:val="single" w:sz="8" w:space="0" w:color="F48259" w:themeColor="accent5" w:themeTint="BF"/>
          <w:right w:val="single" w:sz="8" w:space="0" w:color="F48259" w:themeColor="accent5" w:themeTint="BF"/>
          <w:insideH w:val="nil"/>
          <w:insideV w:val="nil"/>
        </w:tcBorders>
      </w:tcPr>
    </w:tblStylePr>
    <w:tblStylePr w:type="firstCol">
      <w:rPr>
        <w:b/>
        <w:bCs/>
      </w:rPr>
    </w:tblStylePr>
    <w:tblStylePr w:type="lastCol">
      <w:rPr>
        <w:b/>
        <w:bCs/>
      </w:rPr>
    </w:tblStylePr>
    <w:tblStylePr w:type="band1Vert">
      <w:tblPr/>
      <w:tcPr>
        <w:shd w:val="clear" w:color="auto" w:fill="FBD5C8" w:themeFill="accent5" w:themeFillTint="3F"/>
      </w:tcPr>
    </w:tblStylePr>
    <w:tblStylePr w:type="band1Horz">
      <w:tblPr/>
      <w:tcPr>
        <w:tcBorders>
          <w:insideH w:val="nil"/>
          <w:insideV w:val="nil"/>
        </w:tcBorders>
        <w:shd w:val="clear" w:color="auto" w:fill="FBD5C8"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8" w:space="0" w:color="BFCED6" w:themeColor="accent6" w:themeTint="BF"/>
        <w:left w:val="single" w:sz="8" w:space="0" w:color="BFCED6" w:themeColor="accent6" w:themeTint="BF"/>
        <w:bottom w:val="single" w:sz="8" w:space="0" w:color="BFCED6" w:themeColor="accent6" w:themeTint="BF"/>
        <w:right w:val="single" w:sz="8" w:space="0" w:color="BFCED6" w:themeColor="accent6" w:themeTint="BF"/>
        <w:insideH w:val="single" w:sz="8" w:space="0" w:color="BFCED6" w:themeColor="accent6" w:themeTint="BF"/>
      </w:tblBorders>
    </w:tblPr>
    <w:tblStylePr w:type="firstRow">
      <w:pPr>
        <w:spacing w:before="0" w:after="0" w:line="240" w:lineRule="auto"/>
      </w:pPr>
      <w:rPr>
        <w:b/>
        <w:bCs/>
        <w:color w:val="FFFFFF" w:themeColor="background1"/>
      </w:rPr>
      <w:tblPr/>
      <w:tcPr>
        <w:tcBorders>
          <w:top w:val="single" w:sz="8" w:space="0" w:color="BFCED6" w:themeColor="accent6" w:themeTint="BF"/>
          <w:left w:val="single" w:sz="8" w:space="0" w:color="BFCED6" w:themeColor="accent6" w:themeTint="BF"/>
          <w:bottom w:val="single" w:sz="8" w:space="0" w:color="BFCED6" w:themeColor="accent6" w:themeTint="BF"/>
          <w:right w:val="single" w:sz="8" w:space="0" w:color="BFCED6" w:themeColor="accent6" w:themeTint="BF"/>
          <w:insideH w:val="nil"/>
          <w:insideV w:val="nil"/>
        </w:tcBorders>
        <w:shd w:val="clear" w:color="auto" w:fill="ABBFC9" w:themeFill="accent6"/>
      </w:tcPr>
    </w:tblStylePr>
    <w:tblStylePr w:type="lastRow">
      <w:pPr>
        <w:spacing w:before="0" w:after="0" w:line="240" w:lineRule="auto"/>
      </w:pPr>
      <w:rPr>
        <w:b/>
        <w:bCs/>
      </w:rPr>
      <w:tblPr/>
      <w:tcPr>
        <w:tcBorders>
          <w:top w:val="double" w:sz="6" w:space="0" w:color="BFCED6" w:themeColor="accent6" w:themeTint="BF"/>
          <w:left w:val="single" w:sz="8" w:space="0" w:color="BFCED6" w:themeColor="accent6" w:themeTint="BF"/>
          <w:bottom w:val="single" w:sz="8" w:space="0" w:color="BFCED6" w:themeColor="accent6" w:themeTint="BF"/>
          <w:right w:val="single" w:sz="8" w:space="0" w:color="BFCED6" w:themeColor="accent6" w:themeTint="BF"/>
          <w:insideH w:val="nil"/>
          <w:insideV w:val="nil"/>
        </w:tcBorders>
      </w:tcPr>
    </w:tblStylePr>
    <w:tblStylePr w:type="firstCol">
      <w:rPr>
        <w:b/>
        <w:bCs/>
      </w:rPr>
    </w:tblStylePr>
    <w:tblStylePr w:type="lastCol">
      <w:rPr>
        <w:b/>
        <w:bCs/>
      </w:rPr>
    </w:tblStylePr>
    <w:tblStylePr w:type="band1Vert">
      <w:tblPr/>
      <w:tcPr>
        <w:shd w:val="clear" w:color="auto" w:fill="EAEFF1" w:themeFill="accent6" w:themeFillTint="3F"/>
      </w:tcPr>
    </w:tblStylePr>
    <w:tblStylePr w:type="band1Horz">
      <w:tblPr/>
      <w:tcPr>
        <w:tcBorders>
          <w:insideH w:val="nil"/>
          <w:insideV w:val="nil"/>
        </w:tcBorders>
        <w:shd w:val="clear" w:color="auto" w:fill="EAEFF1"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B920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B9200" w:themeFill="accent1"/>
      </w:tcPr>
    </w:tblStylePr>
    <w:tblStylePr w:type="lastCol">
      <w:rPr>
        <w:b/>
        <w:bCs/>
        <w:color w:val="FFFFFF" w:themeColor="background1"/>
      </w:rPr>
      <w:tblPr/>
      <w:tcPr>
        <w:tcBorders>
          <w:left w:val="nil"/>
          <w:right w:val="nil"/>
          <w:insideH w:val="nil"/>
          <w:insideV w:val="nil"/>
        </w:tcBorders>
        <w:shd w:val="clear" w:color="auto" w:fill="EB920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CB813"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CB813" w:themeFill="accent2"/>
      </w:tcPr>
    </w:tblStylePr>
    <w:tblStylePr w:type="lastCol">
      <w:rPr>
        <w:b/>
        <w:bCs/>
        <w:color w:val="FFFFFF" w:themeColor="background1"/>
      </w:rPr>
      <w:tblPr/>
      <w:tcPr>
        <w:tcBorders>
          <w:left w:val="nil"/>
          <w:right w:val="nil"/>
          <w:insideH w:val="nil"/>
          <w:insideV w:val="nil"/>
        </w:tcBorders>
        <w:shd w:val="clear" w:color="auto" w:fill="FCB813"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2D5E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2D5E77" w:themeFill="accent3"/>
      </w:tcPr>
    </w:tblStylePr>
    <w:tblStylePr w:type="lastCol">
      <w:rPr>
        <w:b/>
        <w:bCs/>
        <w:color w:val="FFFFFF" w:themeColor="background1"/>
      </w:rPr>
      <w:tblPr/>
      <w:tcPr>
        <w:tcBorders>
          <w:left w:val="nil"/>
          <w:right w:val="nil"/>
          <w:insideH w:val="nil"/>
          <w:insideV w:val="nil"/>
        </w:tcBorders>
        <w:shd w:val="clear" w:color="auto" w:fill="2D5E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CA1A6"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CA1A6" w:themeFill="accent4"/>
      </w:tcPr>
    </w:tblStylePr>
    <w:tblStylePr w:type="lastCol">
      <w:rPr>
        <w:b/>
        <w:bCs/>
        <w:color w:val="FFFFFF" w:themeColor="background1"/>
      </w:rPr>
      <w:tblPr/>
      <w:tcPr>
        <w:tcBorders>
          <w:left w:val="nil"/>
          <w:right w:val="nil"/>
          <w:insideH w:val="nil"/>
          <w:insideV w:val="nil"/>
        </w:tcBorders>
        <w:shd w:val="clear" w:color="auto" w:fill="4CA1A6"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15A2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15A22" w:themeFill="accent5"/>
      </w:tcPr>
    </w:tblStylePr>
    <w:tblStylePr w:type="lastCol">
      <w:rPr>
        <w:b/>
        <w:bCs/>
        <w:color w:val="FFFFFF" w:themeColor="background1"/>
      </w:rPr>
      <w:tblPr/>
      <w:tcPr>
        <w:tcBorders>
          <w:left w:val="nil"/>
          <w:right w:val="nil"/>
          <w:insideH w:val="nil"/>
          <w:insideV w:val="nil"/>
        </w:tcBorders>
        <w:shd w:val="clear" w:color="auto" w:fill="F15A2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pPr>
      <w:spacing w:after="0" w:line="240" w:lineRule="auto"/>
    </w:pPr>
    <w:rPr>
      <w:rFonts w:ascii="Times New Roman" w:hAnsi="Times New Roman"/>
      <w:kern w:val="0"/>
      <w:sz w:val="24"/>
      <w:szCs w:val="24"/>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BBFC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BBFC9" w:themeFill="accent6"/>
      </w:tcPr>
    </w:tblStylePr>
    <w:tblStylePr w:type="lastCol">
      <w:rPr>
        <w:b/>
        <w:bCs/>
        <w:color w:val="FFFFFF" w:themeColor="background1"/>
      </w:rPr>
      <w:tblPr/>
      <w:tcPr>
        <w:tcBorders>
          <w:left w:val="nil"/>
          <w:right w:val="nil"/>
          <w:insideH w:val="nil"/>
          <w:insideV w:val="nil"/>
        </w:tcBorders>
        <w:shd w:val="clear" w:color="auto" w:fill="ABBFC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Mention">
    <w:name w:val="Mention"/>
    <w:basedOn w:val="DefaultParagraphFont"/>
    <w:uiPriority w:val="99"/>
    <w:semiHidden/>
    <w:unhideWhenUsed/>
    <w:rPr>
      <w:color w:val="2B579A"/>
      <w:shd w:val="clear" w:color="auto" w:fill="E1DFDD"/>
    </w:rPr>
  </w:style>
  <w:style w:type="paragraph" w:styleId="MessageHeader">
    <w:name w:val="Message Header"/>
    <w:basedOn w:val="Normal"/>
    <w:link w:val="MessageHeaderChar"/>
    <w:uiPriority w:val="99"/>
    <w:semiHidden/>
    <w:pPr>
      <w:pBdr>
        <w:top w:val="single" w:sz="6" w:space="1" w:color="auto"/>
        <w:left w:val="single" w:sz="6" w:space="1" w:color="auto"/>
        <w:bottom w:val="single" w:sz="6" w:space="1" w:color="auto"/>
        <w:right w:val="single" w:sz="6" w:space="1" w:color="auto"/>
      </w:pBdr>
      <w:shd w:val="pct20" w:color="auto" w:fill="auto"/>
      <w:spacing w:before="0" w:after="0"/>
      <w:ind w:left="1080" w:hanging="1080"/>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Pr>
      <w:rFonts w:asciiTheme="majorHAnsi" w:eastAsiaTheme="majorEastAsia" w:hAnsiTheme="majorHAnsi" w:cstheme="majorBidi"/>
      <w:kern w:val="0"/>
      <w:sz w:val="24"/>
      <w:szCs w:val="24"/>
      <w:shd w:val="pct20" w:color="auto" w:fill="auto"/>
      <w14:ligatures w14:val="none"/>
    </w:rPr>
  </w:style>
  <w:style w:type="paragraph" w:styleId="NoSpacing">
    <w:name w:val="No Spacing"/>
    <w:uiPriority w:val="1"/>
    <w:pPr>
      <w:spacing w:after="0" w:line="240" w:lineRule="auto"/>
    </w:pPr>
    <w:rPr>
      <w:rFonts w:ascii="Times New Roman" w:eastAsia="Arial Unicode MS" w:hAnsi="Times New Roman" w:cs="Times New Roman"/>
      <w:kern w:val="0"/>
      <w:sz w:val="24"/>
      <w:szCs w:val="24"/>
      <w14:ligatures w14:val="none"/>
    </w:rPr>
  </w:style>
  <w:style w:type="paragraph" w:styleId="NormalWeb">
    <w:name w:val="Normal (Web)"/>
    <w:basedOn w:val="Normal"/>
    <w:uiPriority w:val="99"/>
    <w:semiHidden/>
    <w:unhideWhenUsed/>
  </w:style>
  <w:style w:type="paragraph" w:styleId="NormalIndent">
    <w:name w:val="Normal Indent"/>
    <w:basedOn w:val="Normal"/>
    <w:uiPriority w:val="99"/>
    <w:semiHidden/>
    <w:unhideWhenUsed/>
    <w:pPr>
      <w:ind w:left="720"/>
    </w:pPr>
  </w:style>
  <w:style w:type="paragraph" w:styleId="NoteHeading">
    <w:name w:val="Note Heading"/>
    <w:basedOn w:val="Normal"/>
    <w:next w:val="Normal"/>
    <w:link w:val="NoteHeadingChar"/>
    <w:uiPriority w:val="99"/>
    <w:semiHidden/>
    <w:unhideWhenUsed/>
    <w:pPr>
      <w:spacing w:before="0" w:after="0"/>
    </w:pPr>
  </w:style>
  <w:style w:type="character" w:customStyle="1" w:styleId="NoteHeadingChar">
    <w:name w:val="Note Heading Char"/>
    <w:basedOn w:val="DefaultParagraphFont"/>
    <w:link w:val="NoteHeading"/>
    <w:uiPriority w:val="99"/>
    <w:semiHidden/>
    <w:rPr>
      <w:rFonts w:ascii="Times New Roman" w:eastAsia="Arial Unicode MS" w:hAnsi="Times New Roman" w:cs="Times New Roman"/>
      <w:kern w:val="0"/>
      <w:sz w:val="24"/>
      <w:szCs w:val="24"/>
      <w14:ligatures w14:val="none"/>
    </w:rPr>
  </w:style>
  <w:style w:type="table" w:styleId="PlainTable1">
    <w:name w:val="Plain Table 1"/>
    <w:basedOn w:val="TableNormal"/>
    <w:uiPriority w:val="41"/>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pPr>
      <w:spacing w:after="0" w:line="240" w:lineRule="auto"/>
    </w:pPr>
    <w:rPr>
      <w:rFonts w:ascii="Times New Roman" w:hAnsi="Times New Roman"/>
      <w:kern w:val="0"/>
      <w:sz w:val="24"/>
      <w:szCs w:val="24"/>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pPr>
      <w:spacing w:after="0" w:line="240" w:lineRule="auto"/>
    </w:pPr>
    <w:rPr>
      <w:rFonts w:ascii="Times New Roman" w:hAnsi="Times New Roman"/>
      <w:kern w:val="0"/>
      <w:sz w:val="24"/>
      <w:szCs w:val="24"/>
      <w14:ligatures w14:val="none"/>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pPr>
      <w:spacing w:after="0" w:line="240" w:lineRule="auto"/>
    </w:pPr>
    <w:rPr>
      <w:rFonts w:ascii="Times New Roman" w:hAnsi="Times New Roman"/>
      <w:kern w:val="0"/>
      <w:sz w:val="24"/>
      <w:szCs w:val="24"/>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pPr>
      <w:spacing w:after="0" w:line="240" w:lineRule="auto"/>
    </w:pPr>
    <w:rPr>
      <w:rFonts w:ascii="Times New Roman" w:hAnsi="Times New Roman"/>
      <w:kern w:val="0"/>
      <w:sz w:val="24"/>
      <w:szCs w:val="24"/>
      <w14:ligatures w14:val="non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semiHidden/>
    <w:pPr>
      <w:spacing w:before="0" w:after="0"/>
    </w:pPr>
    <w:rPr>
      <w:rFonts w:ascii="Consolas" w:hAnsi="Consolas"/>
      <w:sz w:val="21"/>
      <w:szCs w:val="21"/>
    </w:rPr>
  </w:style>
  <w:style w:type="character" w:customStyle="1" w:styleId="PlainTextChar">
    <w:name w:val="Plain Text Char"/>
    <w:basedOn w:val="DefaultParagraphFont"/>
    <w:link w:val="PlainText"/>
    <w:uiPriority w:val="99"/>
    <w:semiHidden/>
    <w:rPr>
      <w:rFonts w:ascii="Consolas" w:eastAsia="Arial Unicode MS" w:hAnsi="Consolas" w:cs="Times New Roman"/>
      <w:kern w:val="0"/>
      <w:sz w:val="21"/>
      <w:szCs w:val="21"/>
      <w14:ligatures w14:val="none"/>
    </w:rPr>
  </w:style>
  <w:style w:type="paragraph" w:styleId="Quote">
    <w:name w:val="Quote"/>
    <w:basedOn w:val="Normal"/>
    <w:next w:val="Normal"/>
    <w:link w:val="QuoteChar"/>
    <w:uiPriority w:val="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rFonts w:ascii="Times New Roman" w:eastAsia="Arial Unicode MS" w:hAnsi="Times New Roman" w:cs="Times New Roman"/>
      <w:i/>
      <w:iCs/>
      <w:color w:val="404040" w:themeColor="text1" w:themeTint="BF"/>
      <w:kern w:val="0"/>
      <w:sz w:val="24"/>
      <w:szCs w:val="24"/>
      <w14:ligatures w14:val="none"/>
    </w:rPr>
  </w:style>
  <w:style w:type="paragraph" w:styleId="Salutation">
    <w:name w:val="Salutation"/>
    <w:basedOn w:val="Normal"/>
    <w:next w:val="Normal"/>
    <w:link w:val="SalutationChar"/>
    <w:uiPriority w:val="99"/>
    <w:semiHidden/>
  </w:style>
  <w:style w:type="character" w:customStyle="1" w:styleId="SalutationChar">
    <w:name w:val="Salutation Char"/>
    <w:basedOn w:val="DefaultParagraphFont"/>
    <w:link w:val="Salutation"/>
    <w:uiPriority w:val="99"/>
    <w:semiHidden/>
    <w:rPr>
      <w:rFonts w:ascii="Times New Roman" w:eastAsia="Arial Unicode MS" w:hAnsi="Times New Roman" w:cs="Times New Roman"/>
      <w:kern w:val="0"/>
      <w:sz w:val="24"/>
      <w:szCs w:val="24"/>
      <w14:ligatures w14:val="none"/>
    </w:rPr>
  </w:style>
  <w:style w:type="paragraph" w:styleId="Signature">
    <w:name w:val="Signature"/>
    <w:basedOn w:val="Normal"/>
    <w:link w:val="SignatureChar"/>
    <w:uiPriority w:val="99"/>
    <w:semiHidden/>
    <w:pPr>
      <w:spacing w:before="0" w:after="0"/>
      <w:ind w:left="4320"/>
    </w:pPr>
  </w:style>
  <w:style w:type="character" w:customStyle="1" w:styleId="SignatureChar">
    <w:name w:val="Signature Char"/>
    <w:basedOn w:val="DefaultParagraphFont"/>
    <w:link w:val="Signature"/>
    <w:uiPriority w:val="99"/>
    <w:semiHidden/>
    <w:rPr>
      <w:rFonts w:ascii="Times New Roman" w:eastAsia="Arial Unicode MS" w:hAnsi="Times New Roman" w:cs="Times New Roman"/>
      <w:kern w:val="0"/>
      <w:sz w:val="24"/>
      <w:szCs w:val="24"/>
      <w14:ligatures w14:val="none"/>
    </w:rPr>
  </w:style>
  <w:style w:type="character" w:styleId="SmartHyperlink">
    <w:name w:val="Smart Hyperlink"/>
    <w:basedOn w:val="DefaultParagraphFont"/>
    <w:uiPriority w:val="99"/>
    <w:semiHidden/>
    <w:unhideWhenUsed/>
    <w:rPr>
      <w:u w:val="dotted"/>
    </w:rPr>
  </w:style>
  <w:style w:type="character" w:styleId="SmartLink">
    <w:name w:val="Smart Link"/>
    <w:basedOn w:val="DefaultParagraphFont"/>
    <w:uiPriority w:val="99"/>
    <w:semiHidden/>
    <w:unhideWhenUsed/>
    <w:rPr>
      <w:color w:val="0000FF"/>
      <w:u w:val="single"/>
      <w:shd w:val="clear" w:color="auto" w:fill="F3F2F1"/>
    </w:rPr>
  </w:style>
  <w:style w:type="paragraph" w:styleId="Subtitle">
    <w:name w:val="Subtitle"/>
    <w:basedOn w:val="Normal"/>
    <w:next w:val="Normal"/>
    <w:link w:val="SubtitleChar"/>
    <w:uiPriority w:val="1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Pr>
      <w:rFonts w:eastAsiaTheme="minorEastAsia"/>
      <w:color w:val="5A5A5A" w:themeColor="text1" w:themeTint="A5"/>
      <w:spacing w:val="15"/>
      <w:kern w:val="0"/>
      <w14:ligatures w14:val="none"/>
    </w:rPr>
  </w:style>
  <w:style w:type="table" w:styleId="Table3Deffects1">
    <w:name w:val="Table 3D effects 1"/>
    <w:basedOn w:val="TableNormal"/>
    <w:uiPriority w:val="99"/>
    <w:semiHidden/>
    <w:unhideWhenUsed/>
    <w:pPr>
      <w:spacing w:before="120" w:after="120" w:line="240" w:lineRule="auto"/>
    </w:pPr>
    <w:rPr>
      <w:rFonts w:ascii="Times New Roman" w:hAnsi="Times New Roman"/>
      <w:kern w:val="0"/>
      <w:sz w:val="24"/>
      <w:szCs w:val="24"/>
      <w14:ligatures w14:val="none"/>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pPr>
      <w:spacing w:before="120" w:after="120" w:line="240" w:lineRule="auto"/>
    </w:pPr>
    <w:rPr>
      <w:rFonts w:ascii="Times New Roman" w:hAnsi="Times New Roman"/>
      <w:kern w:val="0"/>
      <w:sz w:val="24"/>
      <w:szCs w:val="24"/>
      <w14:ligatures w14:val="none"/>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pPr>
      <w:spacing w:before="120" w:after="120" w:line="240" w:lineRule="auto"/>
    </w:pPr>
    <w:rPr>
      <w:rFonts w:ascii="Times New Roman" w:hAnsi="Times New Roman"/>
      <w:kern w:val="0"/>
      <w:sz w:val="24"/>
      <w:szCs w:val="24"/>
      <w14:ligatures w14:val="none"/>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pPr>
      <w:spacing w:before="120" w:after="120" w:line="240" w:lineRule="auto"/>
    </w:pPr>
    <w:rPr>
      <w:rFonts w:ascii="Times New Roman" w:hAnsi="Times New Roman"/>
      <w:color w:val="000080"/>
      <w:kern w:val="0"/>
      <w:sz w:val="24"/>
      <w:szCs w:val="24"/>
      <w14:ligatures w14:val="none"/>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pPr>
      <w:spacing w:before="120" w:after="120" w:line="240" w:lineRule="auto"/>
    </w:pPr>
    <w:rPr>
      <w:rFonts w:ascii="Times New Roman" w:hAnsi="Times New Roman"/>
      <w:color w:val="FFFFFF"/>
      <w:kern w:val="0"/>
      <w:sz w:val="24"/>
      <w:szCs w:val="24"/>
      <w14:ligatures w14:val="non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pPr>
      <w:spacing w:before="120" w:after="120" w:line="240" w:lineRule="auto"/>
    </w:pPr>
    <w:rPr>
      <w:rFonts w:ascii="Times New Roman" w:hAnsi="Times New Roman"/>
      <w:kern w:val="0"/>
      <w:sz w:val="24"/>
      <w:szCs w:val="24"/>
      <w14:ligatures w14:val="none"/>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pPr>
      <w:spacing w:before="120" w:after="120" w:line="240" w:lineRule="auto"/>
    </w:pPr>
    <w:rPr>
      <w:rFonts w:ascii="Times New Roman" w:hAnsi="Times New Roman"/>
      <w:b/>
      <w:bCs/>
      <w:kern w:val="0"/>
      <w:sz w:val="24"/>
      <w:szCs w:val="24"/>
      <w14:ligatures w14:val="none"/>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pPr>
      <w:spacing w:before="120" w:after="120" w:line="240" w:lineRule="auto"/>
    </w:pPr>
    <w:rPr>
      <w:rFonts w:ascii="Times New Roman" w:hAnsi="Times New Roman"/>
      <w:b/>
      <w:bCs/>
      <w:kern w:val="0"/>
      <w:sz w:val="24"/>
      <w:szCs w:val="24"/>
      <w14:ligatures w14:val="none"/>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pPr>
      <w:spacing w:before="120" w:after="120" w:line="240" w:lineRule="auto"/>
    </w:pPr>
    <w:rPr>
      <w:rFonts w:ascii="Times New Roman" w:hAnsi="Times New Roman"/>
      <w:b/>
      <w:bCs/>
      <w:kern w:val="0"/>
      <w:sz w:val="24"/>
      <w:szCs w:val="24"/>
      <w14:ligatures w14:val="none"/>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pPr>
      <w:spacing w:before="120" w:after="120" w:line="240" w:lineRule="auto"/>
    </w:pPr>
    <w:rPr>
      <w:rFonts w:ascii="Times New Roman" w:hAnsi="Times New Roman"/>
      <w:kern w:val="0"/>
      <w:sz w:val="24"/>
      <w:szCs w:val="24"/>
      <w14:ligatures w14:val="none"/>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pPr>
      <w:spacing w:before="120" w:after="120" w:line="240" w:lineRule="auto"/>
    </w:pPr>
    <w:rPr>
      <w:rFonts w:ascii="Times New Roman" w:hAnsi="Times New Roman"/>
      <w:kern w:val="0"/>
      <w:sz w:val="24"/>
      <w:szCs w:val="24"/>
      <w14:ligatures w14:val="none"/>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pPr>
      <w:spacing w:before="120" w:after="120" w:line="240" w:lineRule="auto"/>
    </w:pPr>
    <w:rPr>
      <w:rFonts w:ascii="Times New Roman" w:hAnsi="Times New Roman"/>
      <w:kern w:val="0"/>
      <w:sz w:val="24"/>
      <w:szCs w:val="24"/>
      <w14:ligatures w14:val="none"/>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pPr>
      <w:spacing w:before="120" w:after="120" w:line="240" w:lineRule="auto"/>
    </w:pPr>
    <w:rPr>
      <w:rFonts w:ascii="Times New Roman" w:hAnsi="Times New Roman"/>
      <w:kern w:val="0"/>
      <w:sz w:val="24"/>
      <w:szCs w:val="24"/>
      <w14:ligatures w14:val="none"/>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pPr>
      <w:spacing w:before="120" w:after="120" w:line="240" w:lineRule="auto"/>
    </w:pPr>
    <w:rPr>
      <w:rFonts w:ascii="Times New Roman" w:hAnsi="Times New Roman"/>
      <w:kern w:val="0"/>
      <w:sz w:val="24"/>
      <w:szCs w:val="24"/>
      <w14:ligatures w14:val="none"/>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pPr>
      <w:spacing w:before="120" w:after="120" w:line="240" w:lineRule="auto"/>
    </w:pPr>
    <w:rPr>
      <w:rFonts w:ascii="Times New Roman" w:hAnsi="Times New Roman"/>
      <w:b/>
      <w:bCs/>
      <w:kern w:val="0"/>
      <w:sz w:val="24"/>
      <w:szCs w:val="24"/>
      <w14:ligatures w14:val="non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pPr>
      <w:spacing w:after="0" w:line="240" w:lineRule="auto"/>
    </w:pPr>
    <w:rPr>
      <w:rFonts w:ascii="Times New Roman" w:hAnsi="Times New Roman"/>
      <w:kern w:val="0"/>
      <w:sz w:val="24"/>
      <w:szCs w:val="24"/>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pPr>
      <w:spacing w:before="120" w:after="120" w:line="240" w:lineRule="auto"/>
    </w:pPr>
    <w:rPr>
      <w:rFonts w:ascii="Times New Roman" w:hAnsi="Times New Roman"/>
      <w:kern w:val="0"/>
      <w:sz w:val="24"/>
      <w:szCs w:val="24"/>
      <w14:ligatures w14:val="none"/>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pPr>
      <w:spacing w:before="120" w:after="120" w:line="240" w:lineRule="auto"/>
    </w:pPr>
    <w:rPr>
      <w:rFonts w:ascii="Times New Roman" w:hAnsi="Times New Roman"/>
      <w:kern w:val="0"/>
      <w:sz w:val="24"/>
      <w:szCs w:val="24"/>
      <w14:ligatures w14:val="none"/>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pPr>
      <w:spacing w:before="120" w:after="120" w:line="240" w:lineRule="auto"/>
    </w:pPr>
    <w:rPr>
      <w:rFonts w:ascii="Times New Roman" w:hAnsi="Times New Roman"/>
      <w:kern w:val="0"/>
      <w:sz w:val="24"/>
      <w:szCs w:val="24"/>
      <w14:ligatures w14:val="none"/>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pPr>
      <w:spacing w:before="120" w:after="120" w:line="240" w:lineRule="auto"/>
    </w:pPr>
    <w:rPr>
      <w:rFonts w:ascii="Times New Roman" w:hAnsi="Times New Roman"/>
      <w:kern w:val="0"/>
      <w:sz w:val="24"/>
      <w:szCs w:val="24"/>
      <w14:ligatures w14:val="none"/>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pPr>
      <w:spacing w:before="120" w:after="120" w:line="240" w:lineRule="auto"/>
    </w:pPr>
    <w:rPr>
      <w:rFonts w:ascii="Times New Roman" w:hAnsi="Times New Roman"/>
      <w:kern w:val="0"/>
      <w:sz w:val="24"/>
      <w:szCs w:val="24"/>
      <w14:ligatures w14:val="non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semiHidden/>
    <w:unhideWhenUsed/>
    <w:pPr>
      <w:spacing w:after="0"/>
      <w:ind w:left="240" w:hanging="240"/>
    </w:pPr>
  </w:style>
  <w:style w:type="table" w:styleId="TableProfessional">
    <w:name w:val="Table Professional"/>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pPr>
      <w:spacing w:before="120" w:after="120" w:line="240" w:lineRule="auto"/>
    </w:pPr>
    <w:rPr>
      <w:rFonts w:ascii="Times New Roman" w:hAnsi="Times New Roman"/>
      <w:kern w:val="0"/>
      <w:sz w:val="24"/>
      <w:szCs w:val="24"/>
      <w14:ligatures w14:val="none"/>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pPr>
      <w:spacing w:before="120" w:after="120" w:line="240" w:lineRule="auto"/>
    </w:pPr>
    <w:rPr>
      <w:rFonts w:ascii="Times New Roman" w:hAnsi="Times New Roman"/>
      <w:kern w:val="0"/>
      <w:sz w:val="24"/>
      <w:szCs w:val="24"/>
      <w14:ligatures w14:val="none"/>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pPr>
      <w:spacing w:before="120" w:after="120" w:line="240" w:lineRule="auto"/>
    </w:pPr>
    <w:rPr>
      <w:rFonts w:ascii="Times New Roman" w:hAnsi="Times New Roman"/>
      <w:kern w:val="0"/>
      <w:sz w:val="24"/>
      <w:szCs w:val="24"/>
      <w14:ligatures w14:val="none"/>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pPr>
      <w:spacing w:before="120" w:after="120" w:line="240" w:lineRule="auto"/>
    </w:pPr>
    <w:rPr>
      <w:rFonts w:ascii="Times New Roman" w:hAnsi="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pPr>
      <w:spacing w:before="120" w:after="120" w:line="240" w:lineRule="auto"/>
    </w:pPr>
    <w:rPr>
      <w:rFonts w:ascii="Times New Roman" w:hAnsi="Times New Roman"/>
      <w:kern w:val="0"/>
      <w:sz w:val="24"/>
      <w:szCs w:val="24"/>
      <w14:ligatures w14:val="non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pPr>
      <w:spacing w:before="120" w:after="120" w:line="240" w:lineRule="auto"/>
    </w:pPr>
    <w:rPr>
      <w:rFonts w:ascii="Times New Roman" w:hAnsi="Times New Roman"/>
      <w:kern w:val="0"/>
      <w:sz w:val="24"/>
      <w:szCs w:val="24"/>
      <w14:ligatures w14:val="none"/>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pPr>
      <w:spacing w:before="120" w:after="120" w:line="240" w:lineRule="auto"/>
    </w:pPr>
    <w:rPr>
      <w:rFonts w:ascii="Times New Roman" w:hAnsi="Times New Roman"/>
      <w:kern w:val="0"/>
      <w:sz w:val="24"/>
      <w:szCs w:val="24"/>
      <w14:ligatures w14:val="none"/>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next w:val="Normal"/>
    <w:link w:val="TitleChar"/>
    <w:uiPriority w:val="10"/>
    <w:pPr>
      <w:spacing w:before="0"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14:ligatures w14:val="none"/>
    </w:rPr>
  </w:style>
  <w:style w:type="paragraph" w:styleId="TOAHeading">
    <w:name w:val="toa heading"/>
    <w:basedOn w:val="Normal"/>
    <w:next w:val="Normal"/>
    <w:semiHidden/>
    <w:rPr>
      <w:rFonts w:asciiTheme="majorHAnsi" w:eastAsiaTheme="majorEastAsia" w:hAnsiTheme="majorHAnsi" w:cstheme="majorBidi"/>
      <w:b/>
      <w:bCs/>
    </w:rPr>
  </w:style>
  <w:style w:type="paragraph" w:styleId="TOCHeading">
    <w:name w:val="TOC Heading"/>
    <w:basedOn w:val="Heading1"/>
    <w:next w:val="Normal"/>
    <w:uiPriority w:val="39"/>
    <w:semiHidden/>
    <w:unhideWhenUsed/>
    <w:qFormat/>
    <w:pPr>
      <w:pageBreakBefore w:val="0"/>
      <w:numPr>
        <w:numId w:val="0"/>
      </w:numPr>
      <w:tabs>
        <w:tab w:val="clear" w:pos="720"/>
      </w:tabs>
      <w:spacing w:after="0"/>
      <w:outlineLvl w:val="9"/>
    </w:pPr>
    <w:rPr>
      <w:rFonts w:asciiTheme="majorHAnsi" w:eastAsiaTheme="majorEastAsia" w:hAnsiTheme="majorHAnsi" w:cstheme="majorBidi"/>
      <w:b w:val="0"/>
      <w:caps w:val="0"/>
      <w:color w:val="B06D00" w:themeColor="accent1" w:themeShade="BF"/>
      <w:sz w:val="32"/>
      <w:szCs w:val="32"/>
    </w:rPr>
  </w:style>
  <w:style w:type="character" w:styleId="UnresolvedMention">
    <w:name w:val="Unresolved Mention"/>
    <w:basedOn w:val="DefaultParagraphFont"/>
    <w:uiPriority w:val="99"/>
    <w:semiHidden/>
    <w:unhideWhenUsed/>
    <w:rPr>
      <w:color w:val="605E5C"/>
      <w:shd w:val="clear" w:color="auto" w:fill="E1DFDD"/>
    </w:rPr>
  </w:style>
  <w:style w:type="paragraph" w:styleId="Revision">
    <w:name w:val="Revision"/>
    <w:hidden/>
    <w:uiPriority w:val="99"/>
    <w:semiHidden/>
    <w:pPr>
      <w:spacing w:after="0" w:line="240" w:lineRule="auto"/>
    </w:pPr>
    <w:rPr>
      <w:rFonts w:ascii="Times New Roman" w:eastAsia="Arial Unicode MS" w:hAnsi="Times New Roman" w:cs="Times New Roman"/>
      <w:kern w:val="0"/>
      <w:sz w:val="24"/>
      <w:szCs w:val="24"/>
      <w14:ligatures w14:val="none"/>
    </w:rPr>
  </w:style>
  <w:style w:type="paragraph" w:customStyle="1" w:styleId="CoAuthorBodyText">
    <w:name w:val="CoAuthor Body Text"/>
    <w:qFormat/>
    <w:pPr>
      <w:spacing w:before="120" w:after="120" w:line="240" w:lineRule="auto"/>
    </w:pPr>
    <w:rPr>
      <w:rFonts w:ascii="Times New Roman" w:eastAsia="Arial Unicode MS" w:hAnsi="Times New Roman" w:cs="Times New Roman"/>
      <w:kern w:val="0"/>
      <w:sz w:val="24"/>
      <w:szCs w:val="24"/>
      <w14:ligatures w14:val="none"/>
    </w:rPr>
  </w:style>
  <w:style w:type="character" w:customStyle="1" w:styleId="CoAuthorInstructions">
    <w:name w:val="CoAuthor Instructions"/>
    <w:qFormat/>
    <w:rPr>
      <w:i/>
      <w:vanish/>
      <w:color w:val="FF0000"/>
    </w:rPr>
  </w:style>
  <w:style w:type="paragraph" w:customStyle="1" w:styleId="CoAuthorTitle">
    <w:name w:val="CoAuthor Title"/>
    <w:basedOn w:val="CoAuthorBodyText"/>
    <w:next w:val="CoAuthorBodyText"/>
    <w:qFormat/>
    <w:pPr>
      <w:keepNext/>
      <w:keepLines/>
      <w:jc w:val="center"/>
      <w:outlineLvl w:val="0"/>
    </w:pPr>
    <w:rPr>
      <w:b/>
      <w:caps/>
      <w:sz w:val="28"/>
    </w:rPr>
  </w:style>
  <w:style w:type="paragraph" w:customStyle="1" w:styleId="CoAuthorTitleLeft">
    <w:name w:val="CoAuthor Title Left"/>
    <w:basedOn w:val="CoAuthorTitle"/>
    <w:next w:val="CoAuthorBodyText"/>
    <w:qFormat/>
    <w:pPr>
      <w:jc w:val="left"/>
    </w:pPr>
  </w:style>
  <w:style w:type="paragraph" w:customStyle="1" w:styleId="CoAuthorTableCellLeft">
    <w:name w:val="CoAuthor Table Cell Left"/>
    <w:basedOn w:val="CoAuthorBodyText"/>
    <w:qFormat/>
    <w:pPr>
      <w:spacing w:before="40" w:after="40"/>
    </w:pPr>
    <w:rPr>
      <w:sz w:val="20"/>
    </w:rPr>
  </w:style>
  <w:style w:type="paragraph" w:customStyle="1" w:styleId="CoAuthorTableHeading">
    <w:name w:val="CoAuthor Table Heading"/>
    <w:basedOn w:val="CoAuthorTableCellLeft"/>
    <w:qFormat/>
    <w:pPr>
      <w:keepNext/>
    </w:pPr>
    <w:rPr>
      <w:b/>
    </w:rPr>
  </w:style>
  <w:style w:type="paragraph" w:customStyle="1" w:styleId="CoAuthorAppendixTitle">
    <w:name w:val="CoAuthor Appendix Title"/>
    <w:basedOn w:val="Caption"/>
    <w:next w:val="CoAuthorBodyText"/>
    <w:qFormat/>
    <w:pPr>
      <w:pageBreakBefore/>
      <w:tabs>
        <w:tab w:val="clear" w:pos="1440"/>
        <w:tab w:val="left" w:pos="1800"/>
      </w:tabs>
      <w:ind w:left="1800" w:hanging="1800"/>
    </w:pPr>
    <w:rPr>
      <w:rFonts w:ascii="Times New Roman Bold" w:hAnsi="Times New Roman Bold"/>
      <w:caps/>
    </w:rPr>
  </w:style>
  <w:style w:type="paragraph" w:customStyle="1" w:styleId="CoAuthorTableCellCenter">
    <w:name w:val="CoAuthor Table Cell Center"/>
    <w:basedOn w:val="CoAuthorTableCellLeft"/>
    <w:qFormat/>
    <w:pPr>
      <w:jc w:val="center"/>
    </w:pPr>
  </w:style>
  <w:style w:type="paragraph" w:customStyle="1" w:styleId="CoAuthorBodyTextIndented">
    <w:name w:val="CoAuthor Body Text Indented"/>
    <w:basedOn w:val="CoAuthorBodyText"/>
    <w:next w:val="CoAuthorBodyText"/>
    <w:pPr>
      <w:ind w:left="720"/>
    </w:pPr>
  </w:style>
  <w:style w:type="paragraph" w:customStyle="1" w:styleId="CoAuthorFooter">
    <w:name w:val="CoAuthor Footer"/>
    <w:basedOn w:val="CoAuthorBodyText"/>
    <w:pPr>
      <w:pBdr>
        <w:top w:val="single" w:sz="4" w:space="1" w:color="auto"/>
      </w:pBdr>
      <w:spacing w:before="0" w:after="0"/>
      <w:jc w:val="center"/>
    </w:pPr>
  </w:style>
  <w:style w:type="paragraph" w:customStyle="1" w:styleId="CoAuthorHeaderLandscape">
    <w:name w:val="CoAuthor Header Landscape"/>
    <w:basedOn w:val="CoAuthorBodyText"/>
    <w:qFormat/>
    <w:pPr>
      <w:pBdr>
        <w:bottom w:val="single" w:sz="4" w:space="1" w:color="auto"/>
      </w:pBdr>
      <w:tabs>
        <w:tab w:val="right" w:pos="12960"/>
      </w:tabs>
      <w:contextualSpacing/>
    </w:pPr>
  </w:style>
  <w:style w:type="paragraph" w:customStyle="1" w:styleId="CoAuthorHeaderPortrait">
    <w:name w:val="CoAuthor Header Portrait"/>
    <w:basedOn w:val="CoAuthorBodyText"/>
    <w:qFormat/>
    <w:pPr>
      <w:pBdr>
        <w:bottom w:val="single" w:sz="4" w:space="1" w:color="auto"/>
      </w:pBdr>
      <w:tabs>
        <w:tab w:val="right" w:pos="9360"/>
      </w:tabs>
      <w:contextualSpacing/>
    </w:pPr>
  </w:style>
  <w:style w:type="paragraph" w:customStyle="1" w:styleId="CoAuthorListofTablesFigures">
    <w:name w:val="CoAuthor List of Tables/Figures"/>
    <w:basedOn w:val="CoAuthorBodyText"/>
    <w:next w:val="CoAuthorBodyText"/>
    <w:qFormat/>
    <w:pPr>
      <w:keepNext/>
      <w:jc w:val="center"/>
    </w:pPr>
    <w:rPr>
      <w:b/>
      <w:caps/>
      <w:sz w:val="28"/>
    </w:rPr>
  </w:style>
  <w:style w:type="paragraph" w:customStyle="1" w:styleId="CoAuthorTableCellIndented">
    <w:name w:val="CoAuthor Table Cell Indented"/>
    <w:basedOn w:val="CoAuthorTableCellLeft"/>
    <w:pPr>
      <w:ind w:left="374" w:hanging="187"/>
    </w:pPr>
  </w:style>
  <w:style w:type="paragraph" w:customStyle="1" w:styleId="CoAuthorTableFootnote">
    <w:name w:val="CoAuthor Table Footnote"/>
    <w:basedOn w:val="CoAuthorTableCellLeft"/>
    <w:next w:val="CoAuthorBodyText"/>
    <w:pPr>
      <w:tabs>
        <w:tab w:val="left" w:pos="360"/>
      </w:tabs>
      <w:spacing w:before="0" w:after="0"/>
      <w:ind w:left="360" w:hanging="360"/>
    </w:pPr>
  </w:style>
  <w:style w:type="paragraph" w:customStyle="1" w:styleId="CoAuthorTOC">
    <w:name w:val="CoAuthor TOC"/>
    <w:basedOn w:val="CoAuthorTitle"/>
    <w:next w:val="CoAuthorBodyText"/>
    <w:qFormat/>
    <w:pPr>
      <w:pageBreakBefore/>
    </w:pPr>
  </w:style>
  <w:style w:type="paragraph" w:customStyle="1" w:styleId="CoAuthorUn-NumberedHeading1">
    <w:name w:val="CoAuthor Un-Numbered Heading 1"/>
    <w:next w:val="CoAuthorBodyText"/>
    <w:pPr>
      <w:keepNext/>
      <w:keepLines/>
      <w:pageBreakBefore/>
      <w:spacing w:before="240" w:after="120" w:line="240" w:lineRule="auto"/>
      <w:outlineLvl w:val="0"/>
    </w:pPr>
    <w:rPr>
      <w:rFonts w:ascii="Times New Roman" w:eastAsia="PMingLiU" w:hAnsi="Times New Roman" w:cs="Times New Roman"/>
      <w:b/>
      <w:caps/>
      <w:kern w:val="0"/>
      <w:sz w:val="28"/>
      <w:szCs w:val="24"/>
      <w14:ligatures w14:val="none"/>
    </w:rPr>
  </w:style>
  <w:style w:type="paragraph" w:customStyle="1" w:styleId="CoAuthorUn-NumberedHeading2">
    <w:name w:val="CoAuthor Un-Numbered Heading 2"/>
    <w:basedOn w:val="CoAuthorUn-NumberedHeading1"/>
    <w:next w:val="CoAuthorBodyText"/>
    <w:pPr>
      <w:pageBreakBefore w:val="0"/>
      <w:outlineLvl w:val="1"/>
    </w:pPr>
    <w:rPr>
      <w:caps w:val="0"/>
      <w:sz w:val="24"/>
    </w:rPr>
  </w:style>
  <w:style w:type="paragraph" w:customStyle="1" w:styleId="CoAuthorFigureFootnote">
    <w:name w:val="CoAuthor Figure Footnote"/>
    <w:basedOn w:val="CoAuthorTableFootnote"/>
    <w:qFormat/>
  </w:style>
  <w:style w:type="paragraph" w:customStyle="1" w:styleId="CoAuthorSOPHeading2">
    <w:name w:val="CoAuthor SOP Heading 2"/>
    <w:basedOn w:val="Heading2"/>
    <w:next w:val="CoAuthorBodyText"/>
    <w:qFormat/>
    <w:pPr>
      <w:tabs>
        <w:tab w:val="clear" w:pos="720"/>
        <w:tab w:val="left" w:pos="2160"/>
      </w:tabs>
      <w:ind w:left="2160" w:hanging="1440"/>
      <w:contextualSpacing/>
    </w:pPr>
    <w:rPr>
      <w:b w:val="0"/>
    </w:rPr>
  </w:style>
  <w:style w:type="paragraph" w:customStyle="1" w:styleId="CoAuthorSOPHeading3">
    <w:name w:val="CoAuthor SOP Heading 3"/>
    <w:basedOn w:val="Heading3"/>
    <w:next w:val="CoAuthorBodyText"/>
    <w:qFormat/>
    <w:pPr>
      <w:tabs>
        <w:tab w:val="clear" w:pos="1080"/>
        <w:tab w:val="left" w:pos="2160"/>
      </w:tabs>
      <w:ind w:left="2160" w:hanging="1440"/>
    </w:pPr>
    <w:rPr>
      <w:b w:val="0"/>
    </w:rPr>
  </w:style>
  <w:style w:type="paragraph" w:customStyle="1" w:styleId="CoAuthorSOPHeading4">
    <w:name w:val="CoAuthor SOP Heading 4"/>
    <w:basedOn w:val="Heading4"/>
    <w:next w:val="CoAuthorBodyText"/>
    <w:qFormat/>
    <w:pPr>
      <w:tabs>
        <w:tab w:val="clear" w:pos="1440"/>
        <w:tab w:val="left" w:pos="2160"/>
      </w:tabs>
      <w:ind w:left="2160"/>
    </w:pPr>
  </w:style>
  <w:style w:type="paragraph" w:customStyle="1" w:styleId="CoAuthorListBullet">
    <w:name w:val="CoAuthor List Bullet"/>
    <w:basedOn w:val="Normal"/>
    <w:qFormat/>
    <w:pPr>
      <w:numPr>
        <w:numId w:val="4"/>
      </w:numPr>
      <w:ind w:left="720" w:hanging="360"/>
      <w:contextualSpacing/>
    </w:pPr>
  </w:style>
  <w:style w:type="paragraph" w:customStyle="1" w:styleId="CoAuthorListBullet2">
    <w:name w:val="CoAuthor List Bullet 2"/>
    <w:basedOn w:val="CoAuthorListBullet"/>
    <w:qFormat/>
    <w:pPr>
      <w:numPr>
        <w:ilvl w:val="1"/>
        <w:numId w:val="3"/>
      </w:numPr>
      <w:ind w:left="1080" w:hanging="360"/>
    </w:pPr>
  </w:style>
  <w:style w:type="paragraph" w:customStyle="1" w:styleId="CoAuthorListNumber">
    <w:name w:val="CoAuthor List Number"/>
    <w:basedOn w:val="Normal"/>
    <w:qFormat/>
    <w:pPr>
      <w:numPr>
        <w:numId w:val="6"/>
      </w:numPr>
      <w:contextualSpacing/>
    </w:pPr>
  </w:style>
  <w:style w:type="paragraph" w:customStyle="1" w:styleId="CoAuthorListNumber2">
    <w:name w:val="CoAuthor List Number 2"/>
    <w:basedOn w:val="CoAuthorListNumber"/>
    <w:qFormat/>
    <w:pPr>
      <w:numPr>
        <w:ilvl w:val="1"/>
        <w:numId w:val="2"/>
      </w:numPr>
    </w:pPr>
  </w:style>
  <w:style w:type="paragraph" w:customStyle="1" w:styleId="CoAuthorTableAlphaList">
    <w:name w:val="CoAuthor Table Alpha List"/>
    <w:basedOn w:val="Normal"/>
    <w:pPr>
      <w:numPr>
        <w:numId w:val="7"/>
      </w:numPr>
      <w:tabs>
        <w:tab w:val="left" w:pos="264"/>
      </w:tabs>
      <w:spacing w:before="40" w:after="40"/>
      <w:ind w:left="259" w:hanging="259"/>
    </w:pPr>
    <w:rPr>
      <w:rFonts w:eastAsia="Times New Roman"/>
      <w:sz w:val="20"/>
      <w:szCs w:val="18"/>
    </w:rPr>
  </w:style>
  <w:style w:type="paragraph" w:customStyle="1" w:styleId="CoAuthorTableBulletList">
    <w:name w:val="CoAuthor Table Bullet List"/>
    <w:basedOn w:val="Normal"/>
    <w:pPr>
      <w:numPr>
        <w:numId w:val="5"/>
      </w:numPr>
      <w:tabs>
        <w:tab w:val="left" w:pos="259"/>
      </w:tabs>
      <w:spacing w:before="40" w:after="40"/>
      <w:ind w:left="259" w:hanging="259"/>
    </w:pPr>
    <w:rPr>
      <w:sz w:val="20"/>
    </w:rPr>
  </w:style>
  <w:style w:type="paragraph" w:customStyle="1" w:styleId="CoAuthorTableHeadingCenter">
    <w:name w:val="CoAuthor Table Heading Center"/>
    <w:basedOn w:val="CoAuthorTableHeading"/>
    <w:qFormat/>
    <w:pPr>
      <w:jc w:val="center"/>
    </w:pPr>
  </w:style>
  <w:style w:type="paragraph" w:customStyle="1" w:styleId="LSHeading1">
    <w:name w:val="LS Heading 1"/>
    <w:basedOn w:val="CoAuthorUn-NumberedHeading2"/>
    <w:qFormat/>
    <w:rsid w:val="00127C91"/>
    <w:pPr>
      <w:spacing w:before="360" w:after="240"/>
      <w:outlineLvl w:val="0"/>
    </w:pPr>
    <w:rPr>
      <w:rFonts w:ascii="Verdana" w:hAnsi="Verdana"/>
      <w:color w:val="2D5E77" w:themeColor="accent3"/>
      <w:sz w:val="32"/>
    </w:rPr>
  </w:style>
  <w:style w:type="paragraph" w:customStyle="1" w:styleId="LSHeading2">
    <w:name w:val="LS Heading 2"/>
    <w:basedOn w:val="LSHeading1"/>
    <w:qFormat/>
    <w:pPr>
      <w:outlineLvl w:val="1"/>
    </w:pPr>
    <w:rPr>
      <w:color w:val="4CA1A6" w:themeColor="accent4"/>
      <w:sz w:val="28"/>
    </w:rPr>
  </w:style>
  <w:style w:type="paragraph" w:customStyle="1" w:styleId="LSBodyText">
    <w:name w:val="LS Body Text"/>
    <w:basedOn w:val="CoAuthorBodyText"/>
    <w:qFormat/>
    <w:pPr>
      <w:spacing w:line="276" w:lineRule="auto"/>
    </w:pPr>
    <w:rPr>
      <w:rFonts w:ascii="Verdana" w:hAnsi="Verdana"/>
    </w:rPr>
  </w:style>
  <w:style w:type="paragraph" w:customStyle="1" w:styleId="LSBullets1">
    <w:name w:val="LS Bullets 1"/>
    <w:basedOn w:val="CoAuthorListBullet"/>
    <w:qFormat/>
    <w:pPr>
      <w:numPr>
        <w:numId w:val="18"/>
      </w:numPr>
      <w:spacing w:line="276" w:lineRule="auto"/>
      <w:ind w:left="792"/>
      <w:contextualSpacing w:val="0"/>
    </w:pPr>
    <w:rPr>
      <w:rFonts w:ascii="Verdana" w:hAnsi="Verdana"/>
    </w:rPr>
  </w:style>
  <w:style w:type="paragraph" w:customStyle="1" w:styleId="LSCalloutIndented">
    <w:name w:val="LS Callout Indented"/>
    <w:basedOn w:val="LSBodyText"/>
    <w:qFormat/>
    <w:rsid w:val="00445011"/>
    <w:pPr>
      <w:spacing w:before="240"/>
      <w:ind w:left="288"/>
    </w:pPr>
  </w:style>
  <w:style w:type="paragraph" w:customStyle="1" w:styleId="LSTitle">
    <w:name w:val="LS Title"/>
    <w:basedOn w:val="LSHeading1"/>
    <w:qFormat/>
    <w:rsid w:val="009D606B"/>
    <w:pPr>
      <w:spacing w:before="240" w:after="400"/>
    </w:pPr>
    <w:rPr>
      <w:color w:val="585854" w:themeColor="text2"/>
      <w:sz w:val="40"/>
      <w:szCs w:val="28"/>
    </w:rPr>
  </w:style>
  <w:style w:type="paragraph" w:customStyle="1" w:styleId="LSThankYou">
    <w:name w:val="LS Thank You"/>
    <w:basedOn w:val="LSHeading1"/>
    <w:qFormat/>
    <w:rPr>
      <w:color w:val="4CA1A6" w:themeColor="accent4"/>
      <w:sz w:val="40"/>
      <w:szCs w:val="32"/>
    </w:rPr>
  </w:style>
  <w:style w:type="paragraph" w:customStyle="1" w:styleId="LSInstructionText">
    <w:name w:val="LS Instruction Text"/>
    <w:basedOn w:val="LSBodyText"/>
    <w:qFormat/>
    <w:rPr>
      <w:color w:val="FF0000"/>
      <w:szCs w:val="20"/>
    </w:rPr>
  </w:style>
  <w:style w:type="paragraph" w:customStyle="1" w:styleId="LSHeading3">
    <w:name w:val="LS Heading 3"/>
    <w:basedOn w:val="LSHeading2"/>
    <w:qFormat/>
    <w:pPr>
      <w:outlineLvl w:val="2"/>
    </w:pPr>
    <w:rPr>
      <w:color w:val="2D5E77" w:themeColor="accent3"/>
      <w:sz w:val="24"/>
    </w:rPr>
  </w:style>
  <w:style w:type="paragraph" w:customStyle="1" w:styleId="LSBullets2">
    <w:name w:val="LS Bullets 2"/>
    <w:basedOn w:val="LSBullets1"/>
    <w:qFormat/>
    <w:pPr>
      <w:numPr>
        <w:numId w:val="19"/>
      </w:numPr>
      <w:ind w:left="1800"/>
    </w:pPr>
    <w:rPr>
      <w:rFonts w:cs="Courier New"/>
    </w:rPr>
  </w:style>
  <w:style w:type="paragraph" w:customStyle="1" w:styleId="LSCalloutBocyText">
    <w:name w:val="LS Callout Bocy Text"/>
    <w:basedOn w:val="LSBodyText"/>
    <w:qFormat/>
    <w:rsid w:val="00445011"/>
    <w:pPr>
      <w:ind w:left="173"/>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922922">
      <w:bodyDiv w:val="1"/>
      <w:marLeft w:val="0"/>
      <w:marRight w:val="0"/>
      <w:marTop w:val="0"/>
      <w:marBottom w:val="0"/>
      <w:divBdr>
        <w:top w:val="none" w:sz="0" w:space="0" w:color="auto"/>
        <w:left w:val="none" w:sz="0" w:space="0" w:color="auto"/>
        <w:bottom w:val="none" w:sz="0" w:space="0" w:color="auto"/>
        <w:right w:val="none" w:sz="0" w:space="0" w:color="auto"/>
      </w:divBdr>
    </w:div>
    <w:div w:id="71852903">
      <w:bodyDiv w:val="1"/>
      <w:marLeft w:val="0"/>
      <w:marRight w:val="0"/>
      <w:marTop w:val="0"/>
      <w:marBottom w:val="0"/>
      <w:divBdr>
        <w:top w:val="none" w:sz="0" w:space="0" w:color="auto"/>
        <w:left w:val="none" w:sz="0" w:space="0" w:color="auto"/>
        <w:bottom w:val="none" w:sz="0" w:space="0" w:color="auto"/>
        <w:right w:val="none" w:sz="0" w:space="0" w:color="auto"/>
      </w:divBdr>
    </w:div>
    <w:div w:id="139227340">
      <w:bodyDiv w:val="1"/>
      <w:marLeft w:val="0"/>
      <w:marRight w:val="0"/>
      <w:marTop w:val="0"/>
      <w:marBottom w:val="0"/>
      <w:divBdr>
        <w:top w:val="none" w:sz="0" w:space="0" w:color="auto"/>
        <w:left w:val="none" w:sz="0" w:space="0" w:color="auto"/>
        <w:bottom w:val="none" w:sz="0" w:space="0" w:color="auto"/>
        <w:right w:val="none" w:sz="0" w:space="0" w:color="auto"/>
      </w:divBdr>
    </w:div>
    <w:div w:id="228615673">
      <w:bodyDiv w:val="1"/>
      <w:marLeft w:val="0"/>
      <w:marRight w:val="0"/>
      <w:marTop w:val="0"/>
      <w:marBottom w:val="0"/>
      <w:divBdr>
        <w:top w:val="none" w:sz="0" w:space="0" w:color="auto"/>
        <w:left w:val="none" w:sz="0" w:space="0" w:color="auto"/>
        <w:bottom w:val="none" w:sz="0" w:space="0" w:color="auto"/>
        <w:right w:val="none" w:sz="0" w:space="0" w:color="auto"/>
      </w:divBdr>
    </w:div>
    <w:div w:id="258953857">
      <w:bodyDiv w:val="1"/>
      <w:marLeft w:val="0"/>
      <w:marRight w:val="0"/>
      <w:marTop w:val="0"/>
      <w:marBottom w:val="0"/>
      <w:divBdr>
        <w:top w:val="none" w:sz="0" w:space="0" w:color="auto"/>
        <w:left w:val="none" w:sz="0" w:space="0" w:color="auto"/>
        <w:bottom w:val="none" w:sz="0" w:space="0" w:color="auto"/>
        <w:right w:val="none" w:sz="0" w:space="0" w:color="auto"/>
      </w:divBdr>
    </w:div>
    <w:div w:id="325522223">
      <w:bodyDiv w:val="1"/>
      <w:marLeft w:val="0"/>
      <w:marRight w:val="0"/>
      <w:marTop w:val="0"/>
      <w:marBottom w:val="0"/>
      <w:divBdr>
        <w:top w:val="none" w:sz="0" w:space="0" w:color="auto"/>
        <w:left w:val="none" w:sz="0" w:space="0" w:color="auto"/>
        <w:bottom w:val="none" w:sz="0" w:space="0" w:color="auto"/>
        <w:right w:val="none" w:sz="0" w:space="0" w:color="auto"/>
      </w:divBdr>
    </w:div>
    <w:div w:id="337464335">
      <w:bodyDiv w:val="1"/>
      <w:marLeft w:val="0"/>
      <w:marRight w:val="0"/>
      <w:marTop w:val="0"/>
      <w:marBottom w:val="0"/>
      <w:divBdr>
        <w:top w:val="none" w:sz="0" w:space="0" w:color="auto"/>
        <w:left w:val="none" w:sz="0" w:space="0" w:color="auto"/>
        <w:bottom w:val="none" w:sz="0" w:space="0" w:color="auto"/>
        <w:right w:val="none" w:sz="0" w:space="0" w:color="auto"/>
      </w:divBdr>
    </w:div>
    <w:div w:id="440032290">
      <w:bodyDiv w:val="1"/>
      <w:marLeft w:val="0"/>
      <w:marRight w:val="0"/>
      <w:marTop w:val="0"/>
      <w:marBottom w:val="0"/>
      <w:divBdr>
        <w:top w:val="none" w:sz="0" w:space="0" w:color="auto"/>
        <w:left w:val="none" w:sz="0" w:space="0" w:color="auto"/>
        <w:bottom w:val="none" w:sz="0" w:space="0" w:color="auto"/>
        <w:right w:val="none" w:sz="0" w:space="0" w:color="auto"/>
      </w:divBdr>
    </w:div>
    <w:div w:id="483350672">
      <w:bodyDiv w:val="1"/>
      <w:marLeft w:val="0"/>
      <w:marRight w:val="0"/>
      <w:marTop w:val="0"/>
      <w:marBottom w:val="0"/>
      <w:divBdr>
        <w:top w:val="none" w:sz="0" w:space="0" w:color="auto"/>
        <w:left w:val="none" w:sz="0" w:space="0" w:color="auto"/>
        <w:bottom w:val="none" w:sz="0" w:space="0" w:color="auto"/>
        <w:right w:val="none" w:sz="0" w:space="0" w:color="auto"/>
      </w:divBdr>
    </w:div>
    <w:div w:id="582615747">
      <w:bodyDiv w:val="1"/>
      <w:marLeft w:val="0"/>
      <w:marRight w:val="0"/>
      <w:marTop w:val="0"/>
      <w:marBottom w:val="0"/>
      <w:divBdr>
        <w:top w:val="none" w:sz="0" w:space="0" w:color="auto"/>
        <w:left w:val="none" w:sz="0" w:space="0" w:color="auto"/>
        <w:bottom w:val="none" w:sz="0" w:space="0" w:color="auto"/>
        <w:right w:val="none" w:sz="0" w:space="0" w:color="auto"/>
      </w:divBdr>
    </w:div>
    <w:div w:id="601492453">
      <w:bodyDiv w:val="1"/>
      <w:marLeft w:val="0"/>
      <w:marRight w:val="0"/>
      <w:marTop w:val="0"/>
      <w:marBottom w:val="0"/>
      <w:divBdr>
        <w:top w:val="none" w:sz="0" w:space="0" w:color="auto"/>
        <w:left w:val="none" w:sz="0" w:space="0" w:color="auto"/>
        <w:bottom w:val="none" w:sz="0" w:space="0" w:color="auto"/>
        <w:right w:val="none" w:sz="0" w:space="0" w:color="auto"/>
      </w:divBdr>
    </w:div>
    <w:div w:id="631907187">
      <w:bodyDiv w:val="1"/>
      <w:marLeft w:val="0"/>
      <w:marRight w:val="0"/>
      <w:marTop w:val="0"/>
      <w:marBottom w:val="0"/>
      <w:divBdr>
        <w:top w:val="none" w:sz="0" w:space="0" w:color="auto"/>
        <w:left w:val="none" w:sz="0" w:space="0" w:color="auto"/>
        <w:bottom w:val="none" w:sz="0" w:space="0" w:color="auto"/>
        <w:right w:val="none" w:sz="0" w:space="0" w:color="auto"/>
      </w:divBdr>
    </w:div>
    <w:div w:id="649527922">
      <w:bodyDiv w:val="1"/>
      <w:marLeft w:val="0"/>
      <w:marRight w:val="0"/>
      <w:marTop w:val="0"/>
      <w:marBottom w:val="0"/>
      <w:divBdr>
        <w:top w:val="none" w:sz="0" w:space="0" w:color="auto"/>
        <w:left w:val="none" w:sz="0" w:space="0" w:color="auto"/>
        <w:bottom w:val="none" w:sz="0" w:space="0" w:color="auto"/>
        <w:right w:val="none" w:sz="0" w:space="0" w:color="auto"/>
      </w:divBdr>
    </w:div>
    <w:div w:id="651711605">
      <w:bodyDiv w:val="1"/>
      <w:marLeft w:val="0"/>
      <w:marRight w:val="0"/>
      <w:marTop w:val="0"/>
      <w:marBottom w:val="0"/>
      <w:divBdr>
        <w:top w:val="none" w:sz="0" w:space="0" w:color="auto"/>
        <w:left w:val="none" w:sz="0" w:space="0" w:color="auto"/>
        <w:bottom w:val="none" w:sz="0" w:space="0" w:color="auto"/>
        <w:right w:val="none" w:sz="0" w:space="0" w:color="auto"/>
      </w:divBdr>
    </w:div>
    <w:div w:id="767313795">
      <w:bodyDiv w:val="1"/>
      <w:marLeft w:val="0"/>
      <w:marRight w:val="0"/>
      <w:marTop w:val="0"/>
      <w:marBottom w:val="0"/>
      <w:divBdr>
        <w:top w:val="none" w:sz="0" w:space="0" w:color="auto"/>
        <w:left w:val="none" w:sz="0" w:space="0" w:color="auto"/>
        <w:bottom w:val="none" w:sz="0" w:space="0" w:color="auto"/>
        <w:right w:val="none" w:sz="0" w:space="0" w:color="auto"/>
      </w:divBdr>
    </w:div>
    <w:div w:id="774714900">
      <w:bodyDiv w:val="1"/>
      <w:marLeft w:val="0"/>
      <w:marRight w:val="0"/>
      <w:marTop w:val="0"/>
      <w:marBottom w:val="0"/>
      <w:divBdr>
        <w:top w:val="none" w:sz="0" w:space="0" w:color="auto"/>
        <w:left w:val="none" w:sz="0" w:space="0" w:color="auto"/>
        <w:bottom w:val="none" w:sz="0" w:space="0" w:color="auto"/>
        <w:right w:val="none" w:sz="0" w:space="0" w:color="auto"/>
      </w:divBdr>
    </w:div>
    <w:div w:id="783690307">
      <w:bodyDiv w:val="1"/>
      <w:marLeft w:val="0"/>
      <w:marRight w:val="0"/>
      <w:marTop w:val="0"/>
      <w:marBottom w:val="0"/>
      <w:divBdr>
        <w:top w:val="none" w:sz="0" w:space="0" w:color="auto"/>
        <w:left w:val="none" w:sz="0" w:space="0" w:color="auto"/>
        <w:bottom w:val="none" w:sz="0" w:space="0" w:color="auto"/>
        <w:right w:val="none" w:sz="0" w:space="0" w:color="auto"/>
      </w:divBdr>
    </w:div>
    <w:div w:id="810177353">
      <w:bodyDiv w:val="1"/>
      <w:marLeft w:val="0"/>
      <w:marRight w:val="0"/>
      <w:marTop w:val="0"/>
      <w:marBottom w:val="0"/>
      <w:divBdr>
        <w:top w:val="none" w:sz="0" w:space="0" w:color="auto"/>
        <w:left w:val="none" w:sz="0" w:space="0" w:color="auto"/>
        <w:bottom w:val="none" w:sz="0" w:space="0" w:color="auto"/>
        <w:right w:val="none" w:sz="0" w:space="0" w:color="auto"/>
      </w:divBdr>
    </w:div>
    <w:div w:id="833640749">
      <w:bodyDiv w:val="1"/>
      <w:marLeft w:val="0"/>
      <w:marRight w:val="0"/>
      <w:marTop w:val="0"/>
      <w:marBottom w:val="0"/>
      <w:divBdr>
        <w:top w:val="none" w:sz="0" w:space="0" w:color="auto"/>
        <w:left w:val="none" w:sz="0" w:space="0" w:color="auto"/>
        <w:bottom w:val="none" w:sz="0" w:space="0" w:color="auto"/>
        <w:right w:val="none" w:sz="0" w:space="0" w:color="auto"/>
      </w:divBdr>
    </w:div>
    <w:div w:id="976300550">
      <w:bodyDiv w:val="1"/>
      <w:marLeft w:val="0"/>
      <w:marRight w:val="0"/>
      <w:marTop w:val="0"/>
      <w:marBottom w:val="0"/>
      <w:divBdr>
        <w:top w:val="none" w:sz="0" w:space="0" w:color="auto"/>
        <w:left w:val="none" w:sz="0" w:space="0" w:color="auto"/>
        <w:bottom w:val="none" w:sz="0" w:space="0" w:color="auto"/>
        <w:right w:val="none" w:sz="0" w:space="0" w:color="auto"/>
      </w:divBdr>
    </w:div>
    <w:div w:id="985669563">
      <w:bodyDiv w:val="1"/>
      <w:marLeft w:val="0"/>
      <w:marRight w:val="0"/>
      <w:marTop w:val="0"/>
      <w:marBottom w:val="0"/>
      <w:divBdr>
        <w:top w:val="none" w:sz="0" w:space="0" w:color="auto"/>
        <w:left w:val="none" w:sz="0" w:space="0" w:color="auto"/>
        <w:bottom w:val="none" w:sz="0" w:space="0" w:color="auto"/>
        <w:right w:val="none" w:sz="0" w:space="0" w:color="auto"/>
      </w:divBdr>
    </w:div>
    <w:div w:id="991756544">
      <w:bodyDiv w:val="1"/>
      <w:marLeft w:val="0"/>
      <w:marRight w:val="0"/>
      <w:marTop w:val="0"/>
      <w:marBottom w:val="0"/>
      <w:divBdr>
        <w:top w:val="none" w:sz="0" w:space="0" w:color="auto"/>
        <w:left w:val="none" w:sz="0" w:space="0" w:color="auto"/>
        <w:bottom w:val="none" w:sz="0" w:space="0" w:color="auto"/>
        <w:right w:val="none" w:sz="0" w:space="0" w:color="auto"/>
      </w:divBdr>
    </w:div>
    <w:div w:id="1041710012">
      <w:bodyDiv w:val="1"/>
      <w:marLeft w:val="0"/>
      <w:marRight w:val="0"/>
      <w:marTop w:val="0"/>
      <w:marBottom w:val="0"/>
      <w:divBdr>
        <w:top w:val="none" w:sz="0" w:space="0" w:color="auto"/>
        <w:left w:val="none" w:sz="0" w:space="0" w:color="auto"/>
        <w:bottom w:val="none" w:sz="0" w:space="0" w:color="auto"/>
        <w:right w:val="none" w:sz="0" w:space="0" w:color="auto"/>
      </w:divBdr>
    </w:div>
    <w:div w:id="1265764965">
      <w:bodyDiv w:val="1"/>
      <w:marLeft w:val="0"/>
      <w:marRight w:val="0"/>
      <w:marTop w:val="0"/>
      <w:marBottom w:val="0"/>
      <w:divBdr>
        <w:top w:val="none" w:sz="0" w:space="0" w:color="auto"/>
        <w:left w:val="none" w:sz="0" w:space="0" w:color="auto"/>
        <w:bottom w:val="none" w:sz="0" w:space="0" w:color="auto"/>
        <w:right w:val="none" w:sz="0" w:space="0" w:color="auto"/>
      </w:divBdr>
    </w:div>
    <w:div w:id="1282103924">
      <w:bodyDiv w:val="1"/>
      <w:marLeft w:val="0"/>
      <w:marRight w:val="0"/>
      <w:marTop w:val="0"/>
      <w:marBottom w:val="0"/>
      <w:divBdr>
        <w:top w:val="none" w:sz="0" w:space="0" w:color="auto"/>
        <w:left w:val="none" w:sz="0" w:space="0" w:color="auto"/>
        <w:bottom w:val="none" w:sz="0" w:space="0" w:color="auto"/>
        <w:right w:val="none" w:sz="0" w:space="0" w:color="auto"/>
      </w:divBdr>
    </w:div>
    <w:div w:id="1299342803">
      <w:bodyDiv w:val="1"/>
      <w:marLeft w:val="0"/>
      <w:marRight w:val="0"/>
      <w:marTop w:val="0"/>
      <w:marBottom w:val="0"/>
      <w:divBdr>
        <w:top w:val="none" w:sz="0" w:space="0" w:color="auto"/>
        <w:left w:val="none" w:sz="0" w:space="0" w:color="auto"/>
        <w:bottom w:val="none" w:sz="0" w:space="0" w:color="auto"/>
        <w:right w:val="none" w:sz="0" w:space="0" w:color="auto"/>
      </w:divBdr>
    </w:div>
    <w:div w:id="1365247362">
      <w:bodyDiv w:val="1"/>
      <w:marLeft w:val="0"/>
      <w:marRight w:val="0"/>
      <w:marTop w:val="0"/>
      <w:marBottom w:val="0"/>
      <w:divBdr>
        <w:top w:val="none" w:sz="0" w:space="0" w:color="auto"/>
        <w:left w:val="none" w:sz="0" w:space="0" w:color="auto"/>
        <w:bottom w:val="none" w:sz="0" w:space="0" w:color="auto"/>
        <w:right w:val="none" w:sz="0" w:space="0" w:color="auto"/>
      </w:divBdr>
    </w:div>
    <w:div w:id="1373114548">
      <w:bodyDiv w:val="1"/>
      <w:marLeft w:val="0"/>
      <w:marRight w:val="0"/>
      <w:marTop w:val="0"/>
      <w:marBottom w:val="0"/>
      <w:divBdr>
        <w:top w:val="none" w:sz="0" w:space="0" w:color="auto"/>
        <w:left w:val="none" w:sz="0" w:space="0" w:color="auto"/>
        <w:bottom w:val="none" w:sz="0" w:space="0" w:color="auto"/>
        <w:right w:val="none" w:sz="0" w:space="0" w:color="auto"/>
      </w:divBdr>
    </w:div>
    <w:div w:id="1434666523">
      <w:bodyDiv w:val="1"/>
      <w:marLeft w:val="0"/>
      <w:marRight w:val="0"/>
      <w:marTop w:val="0"/>
      <w:marBottom w:val="0"/>
      <w:divBdr>
        <w:top w:val="none" w:sz="0" w:space="0" w:color="auto"/>
        <w:left w:val="none" w:sz="0" w:space="0" w:color="auto"/>
        <w:bottom w:val="none" w:sz="0" w:space="0" w:color="auto"/>
        <w:right w:val="none" w:sz="0" w:space="0" w:color="auto"/>
      </w:divBdr>
    </w:div>
    <w:div w:id="1527331017">
      <w:bodyDiv w:val="1"/>
      <w:marLeft w:val="0"/>
      <w:marRight w:val="0"/>
      <w:marTop w:val="0"/>
      <w:marBottom w:val="0"/>
      <w:divBdr>
        <w:top w:val="none" w:sz="0" w:space="0" w:color="auto"/>
        <w:left w:val="none" w:sz="0" w:space="0" w:color="auto"/>
        <w:bottom w:val="none" w:sz="0" w:space="0" w:color="auto"/>
        <w:right w:val="none" w:sz="0" w:space="0" w:color="auto"/>
      </w:divBdr>
    </w:div>
    <w:div w:id="1575042620">
      <w:bodyDiv w:val="1"/>
      <w:marLeft w:val="0"/>
      <w:marRight w:val="0"/>
      <w:marTop w:val="0"/>
      <w:marBottom w:val="0"/>
      <w:divBdr>
        <w:top w:val="none" w:sz="0" w:space="0" w:color="auto"/>
        <w:left w:val="none" w:sz="0" w:space="0" w:color="auto"/>
        <w:bottom w:val="none" w:sz="0" w:space="0" w:color="auto"/>
        <w:right w:val="none" w:sz="0" w:space="0" w:color="auto"/>
      </w:divBdr>
    </w:div>
    <w:div w:id="1594391580">
      <w:bodyDiv w:val="1"/>
      <w:marLeft w:val="0"/>
      <w:marRight w:val="0"/>
      <w:marTop w:val="0"/>
      <w:marBottom w:val="0"/>
      <w:divBdr>
        <w:top w:val="none" w:sz="0" w:space="0" w:color="auto"/>
        <w:left w:val="none" w:sz="0" w:space="0" w:color="auto"/>
        <w:bottom w:val="none" w:sz="0" w:space="0" w:color="auto"/>
        <w:right w:val="none" w:sz="0" w:space="0" w:color="auto"/>
      </w:divBdr>
    </w:div>
    <w:div w:id="1631978368">
      <w:bodyDiv w:val="1"/>
      <w:marLeft w:val="0"/>
      <w:marRight w:val="0"/>
      <w:marTop w:val="0"/>
      <w:marBottom w:val="0"/>
      <w:divBdr>
        <w:top w:val="none" w:sz="0" w:space="0" w:color="auto"/>
        <w:left w:val="none" w:sz="0" w:space="0" w:color="auto"/>
        <w:bottom w:val="none" w:sz="0" w:space="0" w:color="auto"/>
        <w:right w:val="none" w:sz="0" w:space="0" w:color="auto"/>
      </w:divBdr>
    </w:div>
    <w:div w:id="1654064699">
      <w:bodyDiv w:val="1"/>
      <w:marLeft w:val="0"/>
      <w:marRight w:val="0"/>
      <w:marTop w:val="0"/>
      <w:marBottom w:val="0"/>
      <w:divBdr>
        <w:top w:val="none" w:sz="0" w:space="0" w:color="auto"/>
        <w:left w:val="none" w:sz="0" w:space="0" w:color="auto"/>
        <w:bottom w:val="none" w:sz="0" w:space="0" w:color="auto"/>
        <w:right w:val="none" w:sz="0" w:space="0" w:color="auto"/>
      </w:divBdr>
    </w:div>
    <w:div w:id="1682779869">
      <w:bodyDiv w:val="1"/>
      <w:marLeft w:val="0"/>
      <w:marRight w:val="0"/>
      <w:marTop w:val="0"/>
      <w:marBottom w:val="0"/>
      <w:divBdr>
        <w:top w:val="none" w:sz="0" w:space="0" w:color="auto"/>
        <w:left w:val="none" w:sz="0" w:space="0" w:color="auto"/>
        <w:bottom w:val="none" w:sz="0" w:space="0" w:color="auto"/>
        <w:right w:val="none" w:sz="0" w:space="0" w:color="auto"/>
      </w:divBdr>
    </w:div>
    <w:div w:id="1743258044">
      <w:bodyDiv w:val="1"/>
      <w:marLeft w:val="0"/>
      <w:marRight w:val="0"/>
      <w:marTop w:val="0"/>
      <w:marBottom w:val="0"/>
      <w:divBdr>
        <w:top w:val="none" w:sz="0" w:space="0" w:color="auto"/>
        <w:left w:val="none" w:sz="0" w:space="0" w:color="auto"/>
        <w:bottom w:val="none" w:sz="0" w:space="0" w:color="auto"/>
        <w:right w:val="none" w:sz="0" w:space="0" w:color="auto"/>
      </w:divBdr>
    </w:div>
    <w:div w:id="1847985473">
      <w:bodyDiv w:val="1"/>
      <w:marLeft w:val="0"/>
      <w:marRight w:val="0"/>
      <w:marTop w:val="0"/>
      <w:marBottom w:val="0"/>
      <w:divBdr>
        <w:top w:val="none" w:sz="0" w:space="0" w:color="auto"/>
        <w:left w:val="none" w:sz="0" w:space="0" w:color="auto"/>
        <w:bottom w:val="none" w:sz="0" w:space="0" w:color="auto"/>
        <w:right w:val="none" w:sz="0" w:space="0" w:color="auto"/>
      </w:divBdr>
    </w:div>
    <w:div w:id="1906719693">
      <w:bodyDiv w:val="1"/>
      <w:marLeft w:val="0"/>
      <w:marRight w:val="0"/>
      <w:marTop w:val="0"/>
      <w:marBottom w:val="0"/>
      <w:divBdr>
        <w:top w:val="none" w:sz="0" w:space="0" w:color="auto"/>
        <w:left w:val="none" w:sz="0" w:space="0" w:color="auto"/>
        <w:bottom w:val="none" w:sz="0" w:space="0" w:color="auto"/>
        <w:right w:val="none" w:sz="0" w:space="0" w:color="auto"/>
      </w:divBdr>
    </w:div>
    <w:div w:id="1907447034">
      <w:bodyDiv w:val="1"/>
      <w:marLeft w:val="0"/>
      <w:marRight w:val="0"/>
      <w:marTop w:val="0"/>
      <w:marBottom w:val="0"/>
      <w:divBdr>
        <w:top w:val="none" w:sz="0" w:space="0" w:color="auto"/>
        <w:left w:val="none" w:sz="0" w:space="0" w:color="auto"/>
        <w:bottom w:val="none" w:sz="0" w:space="0" w:color="auto"/>
        <w:right w:val="none" w:sz="0" w:space="0" w:color="auto"/>
      </w:divBdr>
    </w:div>
    <w:div w:id="2069258120">
      <w:bodyDiv w:val="1"/>
      <w:marLeft w:val="0"/>
      <w:marRight w:val="0"/>
      <w:marTop w:val="0"/>
      <w:marBottom w:val="0"/>
      <w:divBdr>
        <w:top w:val="none" w:sz="0" w:space="0" w:color="auto"/>
        <w:left w:val="none" w:sz="0" w:space="0" w:color="auto"/>
        <w:bottom w:val="none" w:sz="0" w:space="0" w:color="auto"/>
        <w:right w:val="none" w:sz="0" w:space="0" w:color="auto"/>
      </w:divBdr>
    </w:div>
    <w:div w:id="2090424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sv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www.clinicaltrialsregister.eu/ctr-search/search" TargetMode="Externa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svg"/><Relationship Id="rId20" Type="http://schemas.openxmlformats.org/officeDocument/2006/relationships/hyperlink" Target="https://clinicaltrials.gov/"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hyperlink" Target="https://www.sobi.com/" TargetMode="Externa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lates\CoAuthor\CoA%20Template%20v25.4.1.dotm" TargetMode="External"/></Relationships>
</file>

<file path=word/theme/theme1.xml><?xml version="1.0" encoding="utf-8"?>
<a:theme xmlns:a="http://schemas.openxmlformats.org/drawingml/2006/main" name="Office Theme">
  <a:themeElements>
    <a:clrScheme name="Sobi">
      <a:dk1>
        <a:sysClr val="windowText" lastClr="000000"/>
      </a:dk1>
      <a:lt1>
        <a:sysClr val="window" lastClr="FFFFFF"/>
      </a:lt1>
      <a:dk2>
        <a:srgbClr val="585854"/>
      </a:dk2>
      <a:lt2>
        <a:srgbClr val="9D9C98"/>
      </a:lt2>
      <a:accent1>
        <a:srgbClr val="EB9200"/>
      </a:accent1>
      <a:accent2>
        <a:srgbClr val="FCB813"/>
      </a:accent2>
      <a:accent3>
        <a:srgbClr val="2D5E77"/>
      </a:accent3>
      <a:accent4>
        <a:srgbClr val="4CA1A6"/>
      </a:accent4>
      <a:accent5>
        <a:srgbClr val="F15A22"/>
      </a:accent5>
      <a:accent6>
        <a:srgbClr val="ABBFC9"/>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4DFA4C8C6A9F74180DD3365EBCA38E3" ma:contentTypeVersion="3" ma:contentTypeDescription="Create a new document." ma:contentTypeScope="" ma:versionID="4a3f48b6bc73c7523ad5ac0aebc5ffb0">
  <xsd:schema xmlns:xsd="http://www.w3.org/2001/XMLSchema" xmlns:xs="http://www.w3.org/2001/XMLSchema" xmlns:p="http://schemas.microsoft.com/office/2006/metadata/properties" xmlns:ns2="afa1c9f4-230a-47ee-be9a-2bde14761245" targetNamespace="http://schemas.microsoft.com/office/2006/metadata/properties" ma:root="true" ma:fieldsID="30e5f2148a762a212e476acf1c480bed" ns2:_="">
    <xsd:import namespace="afa1c9f4-230a-47ee-be9a-2bde14761245"/>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a1c9f4-230a-47ee-be9a-2bde1476124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66D39A99-A854-4786-BCEF-6BD6E2FFC818}">
  <ds:schemaRefs>
    <ds:schemaRef ds:uri="http://schemas.microsoft.com/sharepoint/v3/contenttype/forms"/>
  </ds:schemaRefs>
</ds:datastoreItem>
</file>

<file path=customXml/itemProps2.xml><?xml version="1.0" encoding="utf-8"?>
<ds:datastoreItem xmlns:ds="http://schemas.openxmlformats.org/officeDocument/2006/customXml" ds:itemID="{4D8DC6FD-09F5-451E-A66B-2FB9191C610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91FB85E-1507-4D7C-BFC2-8ADCA4A105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a1c9f4-230a-47ee-be9a-2bde147612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C631498-B58D-47CE-8565-7B6C7798424E}">
  <ds:schemaRefs>
    <ds:schemaRef ds:uri="http://schemas.openxmlformats.org/officeDocument/2006/bibliography"/>
  </ds:schemaRefs>
</ds:datastoreItem>
</file>

<file path=docMetadata/LabelInfo.xml><?xml version="1.0" encoding="utf-8"?>
<clbl:labelList xmlns:clbl="http://schemas.microsoft.com/office/2020/mipLabelMetadata">
  <clbl:label id="{2a2b3b7c-2102-4caf-911e-f24595387c50}" enabled="0" method="" siteId="{2a2b3b7c-2102-4caf-911e-f24595387c50}" removed="1"/>
</clbl:labelList>
</file>

<file path=docProps/app.xml><?xml version="1.0" encoding="utf-8"?>
<Properties xmlns="http://schemas.openxmlformats.org/officeDocument/2006/extended-properties" xmlns:vt="http://schemas.openxmlformats.org/officeDocument/2006/docPropsVTypes">
  <Template>CoA Template v25.4.1</Template>
  <TotalTime>1450</TotalTime>
  <Pages>7</Pages>
  <Words>1251</Words>
  <Characters>6215</Characters>
  <Application>Microsoft Office Word</Application>
  <DocSecurity>0</DocSecurity>
  <PresentationFormat/>
  <Lines>173</Lines>
  <Paragraphs>88</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7402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Certara Medical Writer</cp:lastModifiedBy>
  <cp:revision>211</cp:revision>
  <cp:lastPrinted>2025-11-07T11:44:00Z</cp:lastPrinted>
  <dcterms:created xsi:type="dcterms:W3CDTF">2026-02-18T16:06:00Z</dcterms:created>
  <dcterms:modified xsi:type="dcterms:W3CDTF">2026-03-17T15:13:00Z</dcterms:modified>
  <cp:category/>
  <cp:contentStatus/>
  <dc:language/>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0x01010054DFA4C8C6A9F74180DD3365EBCA38E3</vt:lpwstr>
  </property>
  <property fmtid="{D5CDD505-2E9C-101B-9397-08002B2CF9AE}" pid="3" name="MediaServiceImageTags">
    <vt:lpwstr/>
  </property>
  <property fmtid="{D5CDD505-2E9C-101B-9397-08002B2CF9AE}" pid="4" name="GrammarlyDocumentId">
    <vt:lpwstr/>
  </property>
  <property fmtid="{D5CDD505-2E9C-101B-9397-08002B2CF9AE}" pid="5" name="docLang">
    <vt:lpwstr/>
  </property>
</Properties>
</file>